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0E3FA" w14:textId="77777777" w:rsidR="001F30B4" w:rsidRPr="00235DE1" w:rsidRDefault="001F30B4" w:rsidP="001F30B4">
      <w:pPr>
        <w:pStyle w:val="a9"/>
        <w:rPr>
          <w:color w:val="000000"/>
        </w:rPr>
      </w:pPr>
      <w:r w:rsidRPr="00235DE1"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14:paraId="7DC6BA52" w14:textId="77777777" w:rsidR="001F30B4" w:rsidRPr="00235DE1" w:rsidRDefault="001F30B4" w:rsidP="001F30B4">
      <w:pPr>
        <w:pStyle w:val="a9"/>
        <w:rPr>
          <w:color w:val="000000"/>
        </w:rPr>
      </w:pPr>
      <w:r w:rsidRPr="00235DE1">
        <w:rPr>
          <w:color w:val="000000"/>
          <w:szCs w:val="28"/>
        </w:rPr>
        <w:t>высшего образования</w:t>
      </w:r>
    </w:p>
    <w:p w14:paraId="4BE6C716" w14:textId="77777777" w:rsidR="001F30B4" w:rsidRPr="00235DE1" w:rsidRDefault="001F30B4" w:rsidP="001F30B4">
      <w:pPr>
        <w:pStyle w:val="a9"/>
        <w:ind w:firstLine="397"/>
        <w:rPr>
          <w:color w:val="000000"/>
        </w:rPr>
      </w:pPr>
      <w:r w:rsidRPr="00235DE1">
        <w:rPr>
          <w:color w:val="000000"/>
          <w:szCs w:val="28"/>
        </w:rPr>
        <w:t xml:space="preserve">«ФИНАНСОВЫЙ УНИВЕРСИТЕТ ПРИ ПРАВИТЕЛЬСТВЕ  </w:t>
      </w:r>
    </w:p>
    <w:p w14:paraId="6F707506" w14:textId="77777777" w:rsidR="001F30B4" w:rsidRPr="00235DE1" w:rsidRDefault="001F30B4" w:rsidP="001F30B4">
      <w:pPr>
        <w:pStyle w:val="a9"/>
        <w:ind w:firstLine="397"/>
        <w:rPr>
          <w:color w:val="000000"/>
        </w:rPr>
      </w:pPr>
      <w:r w:rsidRPr="00235DE1">
        <w:rPr>
          <w:color w:val="000000"/>
          <w:szCs w:val="28"/>
        </w:rPr>
        <w:t>РОССИЙСКОЙ ФЕДЕРАЦИИ»</w:t>
      </w:r>
    </w:p>
    <w:p w14:paraId="484665CF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color w:val="000000"/>
          <w:sz w:val="28"/>
        </w:rPr>
        <w:t>(Финансовый университет)</w:t>
      </w:r>
    </w:p>
    <w:p w14:paraId="4FBC8F23" w14:textId="77777777" w:rsidR="001F30B4" w:rsidRPr="00235DE1" w:rsidRDefault="001F30B4" w:rsidP="001F30B4">
      <w:pPr>
        <w:ind w:firstLine="397"/>
        <w:jc w:val="center"/>
        <w:rPr>
          <w:b/>
          <w:color w:val="000000"/>
          <w:sz w:val="28"/>
          <w:szCs w:val="28"/>
        </w:rPr>
      </w:pPr>
    </w:p>
    <w:p w14:paraId="0FCC22DC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14:paraId="2562100A" w14:textId="77777777" w:rsidR="001F30B4" w:rsidRPr="00235DE1" w:rsidRDefault="001F30B4" w:rsidP="001F30B4">
      <w:pPr>
        <w:ind w:firstLine="397"/>
        <w:jc w:val="center"/>
        <w:rPr>
          <w:color w:val="000000"/>
        </w:rPr>
      </w:pPr>
      <w:r w:rsidRPr="00235DE1">
        <w:rPr>
          <w:b/>
          <w:bCs/>
          <w:color w:val="000000"/>
          <w:sz w:val="28"/>
          <w:szCs w:val="28"/>
        </w:rPr>
        <w:t>Факультета «Высшая школа управления»</w:t>
      </w:r>
    </w:p>
    <w:p w14:paraId="3E0E195D" w14:textId="77777777" w:rsidR="001F30B4" w:rsidRPr="00235DE1" w:rsidRDefault="001F30B4" w:rsidP="001F30B4">
      <w:pPr>
        <w:pStyle w:val="4"/>
        <w:rPr>
          <w:color w:val="000000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6"/>
      </w:tblGrid>
      <w:tr w:rsidR="001F30B4" w:rsidRPr="00235DE1" w14:paraId="02D625CC" w14:textId="77777777" w:rsidTr="00EF5021"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3DEFD46F" w14:textId="77777777" w:rsidR="001F30B4" w:rsidRPr="00235DE1" w:rsidRDefault="001F30B4" w:rsidP="00EF5021">
            <w:pPr>
              <w:jc w:val="center"/>
              <w:rPr>
                <w:sz w:val="28"/>
                <w:szCs w:val="28"/>
              </w:rPr>
            </w:pPr>
          </w:p>
          <w:p w14:paraId="03FCF2FE" w14:textId="77777777" w:rsidR="001F30B4" w:rsidRPr="00235DE1" w:rsidRDefault="001F30B4" w:rsidP="00AB45F2">
            <w:pPr>
              <w:rPr>
                <w:sz w:val="28"/>
                <w:szCs w:val="28"/>
              </w:rPr>
            </w:pPr>
          </w:p>
        </w:tc>
        <w:tc>
          <w:tcPr>
            <w:tcW w:w="4516" w:type="dxa"/>
            <w:tcBorders>
              <w:top w:val="nil"/>
              <w:left w:val="nil"/>
              <w:bottom w:val="nil"/>
              <w:right w:val="nil"/>
            </w:tcBorders>
          </w:tcPr>
          <w:p w14:paraId="1A02B28C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4886824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УТВЕРЖДАЮ</w:t>
            </w:r>
          </w:p>
          <w:p w14:paraId="301031A1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84CAD66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Проректор по учебной</w:t>
            </w:r>
          </w:p>
          <w:p w14:paraId="30A51FEF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и методической работе</w:t>
            </w:r>
          </w:p>
          <w:p w14:paraId="49C6F3A8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07E5A15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3A52C09B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  <w:r w:rsidRPr="00235DE1">
              <w:rPr>
                <w:sz w:val="28"/>
                <w:szCs w:val="28"/>
              </w:rPr>
              <w:t>____________ Е.А. Каменева</w:t>
            </w:r>
          </w:p>
          <w:p w14:paraId="13B3C038" w14:textId="77777777" w:rsidR="001F30B4" w:rsidRPr="00235DE1" w:rsidRDefault="001F30B4" w:rsidP="00EF5021">
            <w:pPr>
              <w:ind w:left="569"/>
              <w:rPr>
                <w:sz w:val="28"/>
                <w:szCs w:val="28"/>
              </w:rPr>
            </w:pPr>
          </w:p>
          <w:p w14:paraId="71E1E9E0" w14:textId="03B0E7F2" w:rsidR="001F30B4" w:rsidRPr="00235DE1" w:rsidRDefault="00CD6F2B" w:rsidP="00EF5021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ноября</w:t>
            </w:r>
            <w:r w:rsidR="001F30B4" w:rsidRPr="00235DE1">
              <w:rPr>
                <w:sz w:val="28"/>
                <w:szCs w:val="28"/>
              </w:rPr>
              <w:t xml:space="preserve"> 202</w:t>
            </w:r>
            <w:r w:rsidR="00235DE1">
              <w:rPr>
                <w:sz w:val="28"/>
                <w:szCs w:val="28"/>
              </w:rPr>
              <w:t>3</w:t>
            </w:r>
            <w:r w:rsidR="001F30B4" w:rsidRPr="00235DE1">
              <w:rPr>
                <w:sz w:val="28"/>
                <w:szCs w:val="28"/>
              </w:rPr>
              <w:t xml:space="preserve"> г.</w:t>
            </w:r>
          </w:p>
        </w:tc>
      </w:tr>
    </w:tbl>
    <w:p w14:paraId="6C74BA7B" w14:textId="77777777" w:rsidR="001F30B4" w:rsidRPr="00235DE1" w:rsidRDefault="001F30B4" w:rsidP="001F30B4">
      <w:pPr>
        <w:ind w:firstLine="397"/>
        <w:rPr>
          <w:color w:val="000000"/>
          <w:sz w:val="28"/>
          <w:szCs w:val="28"/>
        </w:rPr>
      </w:pPr>
    </w:p>
    <w:p w14:paraId="441CF301" w14:textId="77777777" w:rsidR="00BB73F9" w:rsidRPr="00235DE1" w:rsidRDefault="00BB73F9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3EE53342" w14:textId="77777777" w:rsidR="00AD20AF" w:rsidRDefault="00AD20AF" w:rsidP="001F30B4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14:paraId="367C400A" w14:textId="491ED52E" w:rsidR="001F30B4" w:rsidRPr="00235DE1" w:rsidRDefault="001F30B4" w:rsidP="00FB412B">
      <w:pPr>
        <w:jc w:val="center"/>
        <w:rPr>
          <w:color w:val="000000"/>
        </w:rPr>
      </w:pPr>
      <w:proofErr w:type="spellStart"/>
      <w:r w:rsidRPr="00235DE1">
        <w:rPr>
          <w:b/>
          <w:bCs/>
          <w:color w:val="000000"/>
          <w:sz w:val="28"/>
          <w:szCs w:val="28"/>
        </w:rPr>
        <w:t>Завалько</w:t>
      </w:r>
      <w:proofErr w:type="spellEnd"/>
      <w:r w:rsidRPr="00235DE1">
        <w:rPr>
          <w:b/>
          <w:bCs/>
          <w:color w:val="000000"/>
          <w:sz w:val="28"/>
          <w:szCs w:val="28"/>
        </w:rPr>
        <w:t xml:space="preserve"> Н.А.</w:t>
      </w:r>
      <w:r w:rsidR="00E735C1" w:rsidRPr="00235DE1">
        <w:rPr>
          <w:b/>
          <w:bCs/>
          <w:color w:val="000000"/>
          <w:sz w:val="28"/>
          <w:szCs w:val="28"/>
        </w:rPr>
        <w:t xml:space="preserve">, </w:t>
      </w:r>
      <w:r w:rsidR="00623858">
        <w:rPr>
          <w:b/>
          <w:bCs/>
          <w:color w:val="000000"/>
          <w:sz w:val="28"/>
          <w:szCs w:val="28"/>
        </w:rPr>
        <w:t>Панина О.В.</w:t>
      </w:r>
    </w:p>
    <w:p w14:paraId="57B19F3D" w14:textId="77777777" w:rsidR="001F30B4" w:rsidRPr="00235DE1" w:rsidRDefault="001F30B4" w:rsidP="00FB412B">
      <w:pPr>
        <w:jc w:val="center"/>
        <w:rPr>
          <w:b/>
          <w:bCs/>
          <w:color w:val="000000"/>
          <w:sz w:val="28"/>
          <w:szCs w:val="28"/>
        </w:rPr>
      </w:pPr>
    </w:p>
    <w:p w14:paraId="5436DEAB" w14:textId="781A09C1" w:rsidR="001F30B4" w:rsidRPr="00235DE1" w:rsidRDefault="00623858" w:rsidP="00FB412B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ТЕХНОЛОГИЧЕСКОЕ ЛИДЕРСТВО</w:t>
      </w:r>
    </w:p>
    <w:p w14:paraId="58093B75" w14:textId="77777777" w:rsidR="001F30B4" w:rsidRPr="00235DE1" w:rsidRDefault="001F30B4" w:rsidP="00FB412B">
      <w:pPr>
        <w:jc w:val="center"/>
        <w:rPr>
          <w:b/>
          <w:bCs/>
          <w:color w:val="000000"/>
          <w:sz w:val="28"/>
          <w:szCs w:val="28"/>
        </w:rPr>
      </w:pPr>
    </w:p>
    <w:p w14:paraId="753AE293" w14:textId="77777777" w:rsidR="001F30B4" w:rsidRPr="00235DE1" w:rsidRDefault="001F30B4" w:rsidP="00FB412B">
      <w:pPr>
        <w:spacing w:line="360" w:lineRule="auto"/>
        <w:jc w:val="center"/>
        <w:rPr>
          <w:color w:val="000000"/>
        </w:rPr>
      </w:pPr>
      <w:r w:rsidRPr="00235DE1">
        <w:rPr>
          <w:b/>
          <w:bCs/>
          <w:color w:val="000000"/>
          <w:sz w:val="28"/>
          <w:szCs w:val="28"/>
        </w:rPr>
        <w:t xml:space="preserve">Рабочая программа </w:t>
      </w:r>
      <w:r w:rsidRPr="00235DE1">
        <w:rPr>
          <w:b/>
          <w:color w:val="000000"/>
          <w:sz w:val="28"/>
          <w:szCs w:val="28"/>
        </w:rPr>
        <w:t>дисциплины</w:t>
      </w:r>
    </w:p>
    <w:p w14:paraId="6F1310E5" w14:textId="77777777" w:rsidR="001F30B4" w:rsidRPr="00623858" w:rsidRDefault="001F30B4" w:rsidP="00FB412B">
      <w:pPr>
        <w:jc w:val="center"/>
        <w:rPr>
          <w:color w:val="000000"/>
        </w:rPr>
      </w:pPr>
      <w:r w:rsidRPr="00623858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97C05D2" w14:textId="4EAE6438" w:rsidR="001F30B4" w:rsidRPr="00623858" w:rsidRDefault="001F30B4" w:rsidP="00FB412B">
      <w:pPr>
        <w:jc w:val="center"/>
        <w:rPr>
          <w:color w:val="000000"/>
        </w:rPr>
      </w:pPr>
      <w:bookmarkStart w:id="0" w:name="_Hlk83891372"/>
      <w:r w:rsidRPr="00623858">
        <w:rPr>
          <w:bCs/>
          <w:color w:val="000000"/>
          <w:sz w:val="28"/>
          <w:szCs w:val="28"/>
        </w:rPr>
        <w:t>38.0</w:t>
      </w:r>
      <w:r w:rsidR="00623858" w:rsidRPr="00623858">
        <w:rPr>
          <w:bCs/>
          <w:color w:val="000000"/>
          <w:sz w:val="28"/>
          <w:szCs w:val="28"/>
        </w:rPr>
        <w:t>4</w:t>
      </w:r>
      <w:r w:rsidRPr="00623858">
        <w:rPr>
          <w:bCs/>
          <w:color w:val="000000"/>
          <w:sz w:val="28"/>
          <w:szCs w:val="28"/>
        </w:rPr>
        <w:t xml:space="preserve">.04 </w:t>
      </w:r>
      <w:bookmarkEnd w:id="0"/>
      <w:r w:rsidRPr="00623858">
        <w:rPr>
          <w:color w:val="000000"/>
          <w:sz w:val="28"/>
          <w:szCs w:val="28"/>
        </w:rPr>
        <w:t>«Государственное и муниципальное управление»</w:t>
      </w:r>
    </w:p>
    <w:p w14:paraId="65063DA5" w14:textId="77777777" w:rsidR="006515BD" w:rsidRDefault="006515BD" w:rsidP="00FB412B">
      <w:pPr>
        <w:ind w:right="-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BD1A96">
        <w:rPr>
          <w:color w:val="000000"/>
          <w:sz w:val="28"/>
          <w:szCs w:val="28"/>
        </w:rPr>
        <w:t>аправленность программы магистратуры</w:t>
      </w:r>
    </w:p>
    <w:p w14:paraId="35F82108" w14:textId="293EB082" w:rsidR="001F30B4" w:rsidRPr="00235DE1" w:rsidRDefault="001F30B4" w:rsidP="00FB412B">
      <w:pPr>
        <w:ind w:right="-7"/>
        <w:jc w:val="center"/>
        <w:rPr>
          <w:color w:val="000000"/>
        </w:rPr>
      </w:pPr>
      <w:r w:rsidRPr="00623858">
        <w:rPr>
          <w:i/>
          <w:color w:val="000000"/>
          <w:sz w:val="28"/>
          <w:szCs w:val="28"/>
        </w:rPr>
        <w:t xml:space="preserve"> </w:t>
      </w:r>
      <w:r w:rsidRPr="00623858">
        <w:rPr>
          <w:color w:val="000000"/>
          <w:sz w:val="28"/>
          <w:szCs w:val="28"/>
        </w:rPr>
        <w:t>«</w:t>
      </w:r>
      <w:r w:rsidR="00623858" w:rsidRPr="00623858">
        <w:rPr>
          <w:color w:val="000000"/>
          <w:sz w:val="28"/>
          <w:szCs w:val="28"/>
        </w:rPr>
        <w:t>Государственный менеджмент</w:t>
      </w:r>
      <w:r w:rsidRPr="00623858">
        <w:rPr>
          <w:color w:val="000000"/>
          <w:sz w:val="28"/>
          <w:szCs w:val="28"/>
        </w:rPr>
        <w:t>»</w:t>
      </w:r>
    </w:p>
    <w:p w14:paraId="0B17FE49" w14:textId="77777777" w:rsidR="001F30B4" w:rsidRPr="00235DE1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3282E9D9" w14:textId="77777777" w:rsidR="001F30B4" w:rsidRPr="00235DE1" w:rsidRDefault="001F30B4" w:rsidP="001F30B4">
      <w:pPr>
        <w:ind w:right="-7"/>
        <w:jc w:val="center"/>
        <w:rPr>
          <w:color w:val="000000"/>
          <w:sz w:val="28"/>
          <w:szCs w:val="28"/>
        </w:rPr>
      </w:pPr>
    </w:p>
    <w:p w14:paraId="6D7C748A" w14:textId="77777777" w:rsidR="00CD6F2B" w:rsidRPr="0014573B" w:rsidRDefault="00CD6F2B" w:rsidP="00CD6F2B">
      <w:pPr>
        <w:spacing w:line="276" w:lineRule="auto"/>
        <w:jc w:val="center"/>
        <w:rPr>
          <w:i/>
          <w:sz w:val="24"/>
        </w:rPr>
      </w:pPr>
      <w:bookmarkStart w:id="1" w:name="_GoBack"/>
      <w:r>
        <w:rPr>
          <w:i/>
          <w:sz w:val="24"/>
        </w:rPr>
        <w:t xml:space="preserve">Рекомендовано Ученым советом Факультета </w:t>
      </w:r>
      <w:r w:rsidRPr="0014573B">
        <w:rPr>
          <w:i/>
          <w:sz w:val="24"/>
        </w:rPr>
        <w:t>«Высшая школа управления»</w:t>
      </w:r>
    </w:p>
    <w:p w14:paraId="5A8FCB4A" w14:textId="77777777" w:rsidR="00CD6F2B" w:rsidRPr="0014573B" w:rsidRDefault="00CD6F2B" w:rsidP="00CD6F2B">
      <w:pPr>
        <w:spacing w:line="276" w:lineRule="auto"/>
        <w:jc w:val="center"/>
        <w:rPr>
          <w:i/>
          <w:sz w:val="24"/>
        </w:rPr>
      </w:pPr>
      <w:r w:rsidRPr="007F35F3">
        <w:rPr>
          <w:i/>
          <w:sz w:val="24"/>
        </w:rPr>
        <w:t xml:space="preserve">протокол № </w:t>
      </w:r>
      <w:r>
        <w:rPr>
          <w:i/>
          <w:sz w:val="24"/>
        </w:rPr>
        <w:t xml:space="preserve">36 </w:t>
      </w:r>
      <w:r w:rsidRPr="007F35F3">
        <w:rPr>
          <w:i/>
          <w:sz w:val="24"/>
        </w:rPr>
        <w:t>от</w:t>
      </w:r>
      <w:r>
        <w:rPr>
          <w:i/>
          <w:sz w:val="24"/>
        </w:rPr>
        <w:t xml:space="preserve"> 23 ноября</w:t>
      </w:r>
      <w:r w:rsidRPr="007F35F3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7F35F3">
        <w:rPr>
          <w:i/>
          <w:sz w:val="24"/>
        </w:rPr>
        <w:t xml:space="preserve"> г.</w:t>
      </w:r>
    </w:p>
    <w:p w14:paraId="5976CB25" w14:textId="77777777" w:rsidR="00CD6F2B" w:rsidRDefault="00CD6F2B" w:rsidP="00CD6F2B">
      <w:pPr>
        <w:spacing w:line="276" w:lineRule="auto"/>
        <w:jc w:val="center"/>
        <w:rPr>
          <w:i/>
        </w:rPr>
      </w:pPr>
    </w:p>
    <w:p w14:paraId="3D5C2E8C" w14:textId="77777777" w:rsidR="00CD6F2B" w:rsidRDefault="00CD6F2B" w:rsidP="00CD6F2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Одобрено кафедр</w:t>
      </w:r>
      <w:r>
        <w:rPr>
          <w:i/>
          <w:sz w:val="24"/>
        </w:rPr>
        <w:t>ой</w:t>
      </w:r>
      <w:r w:rsidRPr="00390891">
        <w:rPr>
          <w:i/>
          <w:sz w:val="24"/>
        </w:rPr>
        <w:t xml:space="preserve"> «Государственное и муниципальное управление» </w:t>
      </w:r>
    </w:p>
    <w:p w14:paraId="14727E1D" w14:textId="77777777" w:rsidR="00CD6F2B" w:rsidRPr="00390891" w:rsidRDefault="00CD6F2B" w:rsidP="00CD6F2B">
      <w:pPr>
        <w:spacing w:line="276" w:lineRule="auto"/>
        <w:jc w:val="center"/>
        <w:rPr>
          <w:i/>
          <w:sz w:val="24"/>
        </w:rPr>
      </w:pPr>
      <w:r w:rsidRPr="00390891">
        <w:rPr>
          <w:i/>
          <w:sz w:val="24"/>
        </w:rPr>
        <w:t>Факультета «Высшая школа управления»</w:t>
      </w:r>
    </w:p>
    <w:p w14:paraId="075CDC6E" w14:textId="77777777" w:rsidR="00CD6F2B" w:rsidRPr="00390891" w:rsidRDefault="00CD6F2B" w:rsidP="00CD6F2B">
      <w:pPr>
        <w:spacing w:line="276" w:lineRule="auto"/>
        <w:jc w:val="center"/>
        <w:rPr>
          <w:iCs/>
          <w:sz w:val="24"/>
        </w:rPr>
      </w:pPr>
      <w:r w:rsidRPr="00390891">
        <w:rPr>
          <w:i/>
          <w:sz w:val="24"/>
        </w:rPr>
        <w:t>протокол №</w:t>
      </w:r>
      <w:r>
        <w:rPr>
          <w:i/>
          <w:sz w:val="24"/>
        </w:rPr>
        <w:t xml:space="preserve"> 3 </w:t>
      </w:r>
      <w:r w:rsidRPr="00390891">
        <w:rPr>
          <w:i/>
          <w:sz w:val="24"/>
        </w:rPr>
        <w:t xml:space="preserve">от </w:t>
      </w:r>
      <w:r>
        <w:rPr>
          <w:i/>
          <w:sz w:val="24"/>
        </w:rPr>
        <w:t>31 октября</w:t>
      </w:r>
      <w:r w:rsidRPr="00390891">
        <w:rPr>
          <w:i/>
          <w:sz w:val="24"/>
        </w:rPr>
        <w:t xml:space="preserve"> 202</w:t>
      </w:r>
      <w:r>
        <w:rPr>
          <w:i/>
          <w:sz w:val="24"/>
        </w:rPr>
        <w:t>3</w:t>
      </w:r>
      <w:r w:rsidRPr="00390891">
        <w:rPr>
          <w:i/>
          <w:sz w:val="24"/>
        </w:rPr>
        <w:t xml:space="preserve"> г.</w:t>
      </w:r>
    </w:p>
    <w:p w14:paraId="2543B68E" w14:textId="77777777" w:rsidR="001F30B4" w:rsidRPr="00235DE1" w:rsidRDefault="001F30B4" w:rsidP="001F30B4">
      <w:pPr>
        <w:rPr>
          <w:color w:val="000000"/>
          <w:sz w:val="24"/>
          <w:szCs w:val="24"/>
          <w:u w:val="single"/>
        </w:rPr>
      </w:pPr>
    </w:p>
    <w:bookmarkEnd w:id="1"/>
    <w:p w14:paraId="31BF2A12" w14:textId="291DC48C" w:rsidR="001F30B4" w:rsidRDefault="001F30B4" w:rsidP="001F30B4">
      <w:pPr>
        <w:rPr>
          <w:color w:val="000000"/>
          <w:sz w:val="28"/>
          <w:szCs w:val="28"/>
          <w:u w:val="single"/>
        </w:rPr>
      </w:pPr>
    </w:p>
    <w:p w14:paraId="7609F344" w14:textId="77777777" w:rsidR="00AD20AF" w:rsidRPr="00235DE1" w:rsidRDefault="00AD20AF" w:rsidP="001F30B4">
      <w:pPr>
        <w:rPr>
          <w:color w:val="000000"/>
          <w:sz w:val="28"/>
          <w:szCs w:val="28"/>
          <w:u w:val="single"/>
        </w:rPr>
      </w:pPr>
    </w:p>
    <w:p w14:paraId="45BFEF9E" w14:textId="77777777" w:rsidR="001F30B4" w:rsidRPr="00235DE1" w:rsidRDefault="001F30B4" w:rsidP="001F30B4">
      <w:pPr>
        <w:jc w:val="center"/>
        <w:rPr>
          <w:b/>
          <w:bCs/>
          <w:color w:val="000000"/>
          <w:sz w:val="28"/>
          <w:szCs w:val="28"/>
        </w:rPr>
      </w:pPr>
    </w:p>
    <w:p w14:paraId="69ADDF57" w14:textId="0DA7AFDA" w:rsidR="00B465F3" w:rsidRPr="00235DE1" w:rsidRDefault="001F30B4" w:rsidP="00AD20AF">
      <w:pPr>
        <w:jc w:val="center"/>
      </w:pPr>
      <w:r w:rsidRPr="00235DE1">
        <w:rPr>
          <w:b/>
          <w:bCs/>
          <w:color w:val="000000"/>
          <w:sz w:val="28"/>
          <w:szCs w:val="28"/>
        </w:rPr>
        <w:t>Москва –</w:t>
      </w:r>
      <w:r w:rsidR="00AD20AF">
        <w:rPr>
          <w:b/>
          <w:bCs/>
          <w:color w:val="000000"/>
          <w:sz w:val="28"/>
          <w:szCs w:val="28"/>
        </w:rPr>
        <w:t xml:space="preserve"> </w:t>
      </w:r>
      <w:r w:rsidRPr="00235DE1">
        <w:rPr>
          <w:b/>
          <w:bCs/>
          <w:color w:val="000000"/>
          <w:sz w:val="28"/>
          <w:szCs w:val="28"/>
        </w:rPr>
        <w:t>202</w:t>
      </w:r>
      <w:r w:rsidR="00235DE1">
        <w:rPr>
          <w:b/>
          <w:bCs/>
          <w:color w:val="000000"/>
          <w:sz w:val="28"/>
          <w:szCs w:val="28"/>
        </w:rPr>
        <w:t>3</w:t>
      </w:r>
      <w:r w:rsidR="00D16245" w:rsidRPr="00235DE1">
        <w:br w:type="page"/>
      </w:r>
    </w:p>
    <w:sdt>
      <w:sdtPr>
        <w:rPr>
          <w:sz w:val="24"/>
          <w:szCs w:val="24"/>
        </w:rPr>
        <w:id w:val="-190158604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82641" w14:textId="484066A0" w:rsidR="00E735C1" w:rsidRPr="006515BD" w:rsidRDefault="00E735C1" w:rsidP="00B465F3">
          <w:pPr>
            <w:widowControl/>
            <w:spacing w:after="200" w:line="276" w:lineRule="auto"/>
            <w:rPr>
              <w:b/>
              <w:bCs/>
              <w:sz w:val="24"/>
              <w:szCs w:val="24"/>
            </w:rPr>
          </w:pPr>
          <w:r w:rsidRPr="006515BD">
            <w:rPr>
              <w:b/>
              <w:bCs/>
              <w:sz w:val="24"/>
              <w:szCs w:val="24"/>
            </w:rPr>
            <w:t>Оглавление</w:t>
          </w:r>
        </w:p>
        <w:p w14:paraId="4787F729" w14:textId="3C29E887" w:rsidR="00AD20AF" w:rsidRPr="00AD20AF" w:rsidRDefault="00E735C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D20AF">
            <w:rPr>
              <w:sz w:val="24"/>
              <w:szCs w:val="24"/>
            </w:rPr>
            <w:fldChar w:fldCharType="begin"/>
          </w:r>
          <w:r w:rsidRPr="00AD20AF">
            <w:rPr>
              <w:sz w:val="24"/>
              <w:szCs w:val="24"/>
            </w:rPr>
            <w:instrText xml:space="preserve"> TOC \o "1-3" \h \z \u </w:instrText>
          </w:r>
          <w:r w:rsidRPr="00AD20AF">
            <w:rPr>
              <w:sz w:val="24"/>
              <w:szCs w:val="24"/>
            </w:rPr>
            <w:fldChar w:fldCharType="separate"/>
          </w:r>
          <w:hyperlink w:anchor="_Toc150267417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1. Наименование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_Toc150267417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21BD8E" w14:textId="20C804E7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18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_Toc150267418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71CC60" w14:textId="662BFB88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19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_Toc150267419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BA45E9" w14:textId="5F7ECDFB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0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_Toc150267420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18B69E" w14:textId="08BABC67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1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_Toc150267421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227CFF" w14:textId="1C41DFD9" w:rsidR="00AD20AF" w:rsidRPr="00AD20AF" w:rsidRDefault="00FB412B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2" w:history="1">
            <w:r w:rsidR="00AD20AF" w:rsidRPr="00AD20AF">
              <w:rPr>
                <w:rStyle w:val="afd"/>
                <w:bCs/>
              </w:rPr>
              <w:t>5.1. Содержание дисциплины</w:t>
            </w:r>
            <w:r w:rsidR="00AD20AF" w:rsidRPr="00AD20AF">
              <w:rPr>
                <w:b w:val="0"/>
                <w:webHidden/>
              </w:rPr>
              <w:tab/>
            </w:r>
            <w:r w:rsidR="00AD20AF" w:rsidRPr="00AD20AF">
              <w:rPr>
                <w:b w:val="0"/>
                <w:webHidden/>
              </w:rPr>
              <w:fldChar w:fldCharType="begin"/>
            </w:r>
            <w:r w:rsidR="00AD20AF" w:rsidRPr="00AD20AF">
              <w:rPr>
                <w:b w:val="0"/>
                <w:webHidden/>
              </w:rPr>
              <w:instrText xml:space="preserve"> PAGEREF _Toc150267422 \h </w:instrText>
            </w:r>
            <w:r w:rsidR="00AD20AF" w:rsidRPr="00AD20AF">
              <w:rPr>
                <w:b w:val="0"/>
                <w:webHidden/>
              </w:rPr>
            </w:r>
            <w:r w:rsidR="00AD20AF" w:rsidRPr="00AD20AF">
              <w:rPr>
                <w:b w:val="0"/>
                <w:webHidden/>
              </w:rPr>
              <w:fldChar w:fldCharType="separate"/>
            </w:r>
            <w:r w:rsidR="00AD20AF" w:rsidRPr="00AD20AF">
              <w:rPr>
                <w:b w:val="0"/>
                <w:webHidden/>
              </w:rPr>
              <w:t>4</w:t>
            </w:r>
            <w:r w:rsidR="00AD20AF" w:rsidRPr="00AD20AF">
              <w:rPr>
                <w:b w:val="0"/>
                <w:webHidden/>
              </w:rPr>
              <w:fldChar w:fldCharType="end"/>
            </w:r>
          </w:hyperlink>
        </w:p>
        <w:p w14:paraId="75224C47" w14:textId="67BA631F" w:rsidR="00AD20AF" w:rsidRPr="00AD20AF" w:rsidRDefault="00FB412B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3" w:history="1">
            <w:r w:rsidR="00AD20AF" w:rsidRPr="00AD20AF">
              <w:rPr>
                <w:rStyle w:val="afd"/>
              </w:rPr>
              <w:t>5.2. Учебно – тематический план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_Toc150267423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5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3FD5338F" w14:textId="7618AE0F" w:rsidR="00AD20AF" w:rsidRPr="00AD20AF" w:rsidRDefault="00FB412B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4" w:history="1">
            <w:r w:rsidR="00AD20AF" w:rsidRPr="00AD20AF">
              <w:rPr>
                <w:rStyle w:val="afd"/>
              </w:rPr>
              <w:t>5.3. Содержание семинаров, практических занятий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_Toc150267424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6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7127C0D9" w14:textId="7445776A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5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_Toc150267425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6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1E451D" w14:textId="1B1EBADD" w:rsidR="00AD20AF" w:rsidRPr="00AD20AF" w:rsidRDefault="00FB412B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6" w:history="1">
            <w:r w:rsidR="00AD20AF" w:rsidRPr="00AD20AF">
              <w:rPr>
                <w:rStyle w:val="afd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_Toc150267426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6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2D4E1BD0" w14:textId="0A048D78" w:rsidR="00AD20AF" w:rsidRPr="00AD20AF" w:rsidRDefault="00FB412B" w:rsidP="00AD20AF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50267427" w:history="1">
            <w:r w:rsidR="00AD20AF" w:rsidRPr="00AD20AF">
              <w:rPr>
                <w:rStyle w:val="afd"/>
              </w:rPr>
              <w:t>6.2. Перечень вопросов, заданий, тем для подготовки к текущему контролю (согласно таблице 2)</w:t>
            </w:r>
            <w:r w:rsidR="00AD20AF" w:rsidRPr="00AD20AF">
              <w:rPr>
                <w:webHidden/>
              </w:rPr>
              <w:tab/>
            </w:r>
            <w:r w:rsidR="00AD20AF" w:rsidRPr="00AD20AF">
              <w:rPr>
                <w:webHidden/>
              </w:rPr>
              <w:fldChar w:fldCharType="begin"/>
            </w:r>
            <w:r w:rsidR="00AD20AF" w:rsidRPr="00AD20AF">
              <w:rPr>
                <w:webHidden/>
              </w:rPr>
              <w:instrText xml:space="preserve"> PAGEREF _Toc150267427 \h </w:instrText>
            </w:r>
            <w:r w:rsidR="00AD20AF" w:rsidRPr="00AD20AF">
              <w:rPr>
                <w:webHidden/>
              </w:rPr>
            </w:r>
            <w:r w:rsidR="00AD20AF" w:rsidRPr="00AD20AF">
              <w:rPr>
                <w:webHidden/>
              </w:rPr>
              <w:fldChar w:fldCharType="separate"/>
            </w:r>
            <w:r w:rsidR="00AD20AF">
              <w:rPr>
                <w:webHidden/>
              </w:rPr>
              <w:t>7</w:t>
            </w:r>
            <w:r w:rsidR="00AD20AF" w:rsidRPr="00AD20AF">
              <w:rPr>
                <w:webHidden/>
              </w:rPr>
              <w:fldChar w:fldCharType="end"/>
            </w:r>
          </w:hyperlink>
        </w:p>
        <w:p w14:paraId="288DCFD5" w14:textId="71CC15D6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8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_Toc150267428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9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6AECFA" w14:textId="5769E6FA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29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_Toc150267429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12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12216B" w14:textId="5E40F693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0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9. П</w:t>
            </w:r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_Toc150267430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13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98BD3F" w14:textId="27EEBADB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1" w:history="1">
            <w:r w:rsidR="00AD20AF" w:rsidRPr="00AD20AF">
              <w:rPr>
                <w:rStyle w:val="afd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_Toc150267431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14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A0D648" w14:textId="20B7D0A9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2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_Toc150267432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15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494B11" w14:textId="35F7CA51" w:rsidR="00AD20AF" w:rsidRPr="00AD20AF" w:rsidRDefault="00FB412B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50267433" w:history="1">
            <w:r w:rsidR="00AD20AF" w:rsidRPr="00AD20AF">
              <w:rPr>
                <w:rStyle w:val="afd"/>
                <w:b/>
                <w:bCs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D20AF" w:rsidRPr="00AD20AF">
              <w:rPr>
                <w:noProof/>
                <w:webHidden/>
                <w:sz w:val="24"/>
                <w:szCs w:val="24"/>
              </w:rPr>
              <w:tab/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begin"/>
            </w:r>
            <w:r w:rsidR="00AD20AF" w:rsidRPr="00AD20AF">
              <w:rPr>
                <w:noProof/>
                <w:webHidden/>
                <w:sz w:val="24"/>
                <w:szCs w:val="24"/>
              </w:rPr>
              <w:instrText xml:space="preserve"> PAGEREF _Toc150267433 \h </w:instrText>
            </w:r>
            <w:r w:rsidR="00AD20AF" w:rsidRPr="00AD20AF">
              <w:rPr>
                <w:noProof/>
                <w:webHidden/>
                <w:sz w:val="24"/>
                <w:szCs w:val="24"/>
              </w:rPr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D20AF">
              <w:rPr>
                <w:noProof/>
                <w:webHidden/>
                <w:sz w:val="24"/>
                <w:szCs w:val="24"/>
              </w:rPr>
              <w:t>16</w:t>
            </w:r>
            <w:r w:rsidR="00AD20AF" w:rsidRPr="00AD20AF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605EEF" w14:textId="2F6B6ED7" w:rsidR="00E735C1" w:rsidRPr="006515BD" w:rsidRDefault="00E735C1" w:rsidP="00E735C1">
          <w:pPr>
            <w:jc w:val="both"/>
            <w:rPr>
              <w:sz w:val="24"/>
              <w:szCs w:val="24"/>
            </w:rPr>
          </w:pPr>
          <w:r w:rsidRPr="00AD20AF">
            <w:rPr>
              <w:sz w:val="24"/>
              <w:szCs w:val="24"/>
            </w:rPr>
            <w:fldChar w:fldCharType="end"/>
          </w:r>
        </w:p>
      </w:sdtContent>
    </w:sdt>
    <w:p w14:paraId="3E4FAD24" w14:textId="33655CCA" w:rsidR="00E735C1" w:rsidRPr="00235DE1" w:rsidRDefault="00E735C1">
      <w:pPr>
        <w:widowControl/>
        <w:rPr>
          <w:sz w:val="24"/>
          <w:szCs w:val="24"/>
        </w:rPr>
      </w:pPr>
      <w:r w:rsidRPr="00235DE1">
        <w:rPr>
          <w:sz w:val="24"/>
          <w:szCs w:val="24"/>
        </w:rPr>
        <w:br w:type="page"/>
      </w:r>
    </w:p>
    <w:p w14:paraId="11B20410" w14:textId="68B36CD8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2"/>
      <w:bookmarkStart w:id="3" w:name="_Toc150267417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52A650" w14:textId="3773C4D2" w:rsidR="00580836" w:rsidRPr="00235DE1" w:rsidRDefault="00623858" w:rsidP="004C48AC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Технологическое лидерство</w:t>
      </w:r>
    </w:p>
    <w:p w14:paraId="7EC3365B" w14:textId="41B1745F" w:rsidR="00580836" w:rsidRPr="00235DE1" w:rsidRDefault="00D16245" w:rsidP="004C48A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91488483"/>
      <w:bookmarkStart w:id="5" w:name="_Toc150267418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58BA71D8" w14:textId="341A89A9" w:rsidR="00580836" w:rsidRPr="00235DE1" w:rsidRDefault="00580836" w:rsidP="004C48AC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3397"/>
        <w:gridCol w:w="3401"/>
      </w:tblGrid>
      <w:tr w:rsidR="00BD1A96" w:rsidRPr="00BD1A96" w14:paraId="04802359" w14:textId="77777777" w:rsidTr="000806C8">
        <w:tc>
          <w:tcPr>
            <w:tcW w:w="1129" w:type="dxa"/>
          </w:tcPr>
          <w:p w14:paraId="03AE4B3B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5088CF27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397" w:type="dxa"/>
          </w:tcPr>
          <w:p w14:paraId="2B7FF844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1" w:type="dxa"/>
          </w:tcPr>
          <w:p w14:paraId="67640E29" w14:textId="77777777" w:rsidR="00580836" w:rsidRPr="00BD1A96" w:rsidRDefault="00D1624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1A96" w:rsidRPr="00BD1A96" w14:paraId="10D62DD0" w14:textId="77777777" w:rsidTr="000806C8">
        <w:tc>
          <w:tcPr>
            <w:tcW w:w="1129" w:type="dxa"/>
            <w:vMerge w:val="restart"/>
          </w:tcPr>
          <w:p w14:paraId="42D8C8C0" w14:textId="47CF21CD" w:rsidR="00592EC4" w:rsidRPr="00BD1A96" w:rsidRDefault="00592EC4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ПК-3</w:t>
            </w:r>
          </w:p>
        </w:tc>
        <w:tc>
          <w:tcPr>
            <w:tcW w:w="2268" w:type="dxa"/>
            <w:vMerge w:val="restart"/>
          </w:tcPr>
          <w:p w14:paraId="119A492A" w14:textId="5E11905F" w:rsidR="00592EC4" w:rsidRPr="00BD1A96" w:rsidRDefault="00592EC4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</w:t>
            </w:r>
          </w:p>
        </w:tc>
        <w:tc>
          <w:tcPr>
            <w:tcW w:w="3397" w:type="dxa"/>
          </w:tcPr>
          <w:p w14:paraId="66F59ACF" w14:textId="0A96DAB8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1.Обоснованно предлагает</w:t>
            </w:r>
            <w:r w:rsidRPr="00BD1A96">
              <w:rPr>
                <w:b/>
                <w:bCs/>
                <w:sz w:val="24"/>
                <w:szCs w:val="24"/>
              </w:rPr>
              <w:t> </w:t>
            </w:r>
            <w:r w:rsidRPr="00BD1A96">
              <w:rPr>
                <w:sz w:val="24"/>
                <w:szCs w:val="24"/>
              </w:rPr>
              <w:t xml:space="preserve">виды 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разрабатывает и принимает оптимальное решение. </w:t>
            </w:r>
          </w:p>
        </w:tc>
        <w:tc>
          <w:tcPr>
            <w:tcW w:w="3401" w:type="dxa"/>
          </w:tcPr>
          <w:p w14:paraId="16D0E9B9" w14:textId="1A753778" w:rsidR="00592EC4" w:rsidRPr="00BD1A96" w:rsidRDefault="00592EC4" w:rsidP="00E14A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Знать: научные принципы построения организационных структур, методы принятия управленческих решений </w:t>
            </w:r>
          </w:p>
          <w:p w14:paraId="7740ED22" w14:textId="125527EC" w:rsidR="00592EC4" w:rsidRPr="00BD1A96" w:rsidRDefault="00592EC4" w:rsidP="00E14A8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разрабатывать управленческие решения., направленные на оптимизацию используемых ресурсов</w:t>
            </w:r>
          </w:p>
        </w:tc>
      </w:tr>
      <w:tr w:rsidR="00BD1A96" w:rsidRPr="00BD1A96" w14:paraId="4D08C635" w14:textId="77777777" w:rsidTr="00BD1A96">
        <w:trPr>
          <w:trHeight w:val="2555"/>
        </w:trPr>
        <w:tc>
          <w:tcPr>
            <w:tcW w:w="1129" w:type="dxa"/>
            <w:vMerge/>
          </w:tcPr>
          <w:p w14:paraId="4364B11D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8EB72B7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4B9C8D67" w14:textId="58517C70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t xml:space="preserve">2. </w:t>
            </w:r>
            <w:r w:rsidRPr="00BD1A96">
              <w:rPr>
                <w:sz w:val="24"/>
                <w:szCs w:val="24"/>
              </w:rPr>
              <w:t xml:space="preserve">Организует командное взаимодействие для решения управленческих задач, проявляет способности воздействовать на персонал государственного органа различными методами для достижения поставленных целей. </w:t>
            </w:r>
          </w:p>
        </w:tc>
        <w:tc>
          <w:tcPr>
            <w:tcW w:w="3401" w:type="dxa"/>
          </w:tcPr>
          <w:p w14:paraId="49393FD6" w14:textId="5CD01E66" w:rsidR="00592EC4" w:rsidRPr="00BD1A96" w:rsidRDefault="00592EC4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Знать: командные принципы работы, </w:t>
            </w:r>
            <w:r w:rsidR="008A6A05" w:rsidRPr="00BD1A96">
              <w:rPr>
                <w:sz w:val="24"/>
                <w:szCs w:val="24"/>
              </w:rPr>
              <w:t>методы мотивации персонала</w:t>
            </w:r>
          </w:p>
          <w:p w14:paraId="4FE987BA" w14:textId="601E4D10" w:rsidR="00592EC4" w:rsidRPr="00BD1A96" w:rsidRDefault="00592EC4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выстраивать коммуникационные связи при организации командной работы</w:t>
            </w:r>
          </w:p>
        </w:tc>
      </w:tr>
      <w:tr w:rsidR="00BD1A96" w:rsidRPr="00BD1A96" w14:paraId="581F0716" w14:textId="77777777" w:rsidTr="00013CFD">
        <w:trPr>
          <w:trHeight w:val="3322"/>
        </w:trPr>
        <w:tc>
          <w:tcPr>
            <w:tcW w:w="1129" w:type="dxa"/>
            <w:vMerge/>
          </w:tcPr>
          <w:p w14:paraId="50DE9BEC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71081A2" w14:textId="77777777" w:rsidR="00592EC4" w:rsidRPr="00BD1A96" w:rsidRDefault="00592EC4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4A179438" w14:textId="0B00B3D9" w:rsidR="00592EC4" w:rsidRPr="00BD1A96" w:rsidRDefault="008A6A05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</w:t>
            </w:r>
            <w:r w:rsidR="00592EC4" w:rsidRPr="00BD1A96">
              <w:rPr>
                <w:sz w:val="24"/>
                <w:szCs w:val="24"/>
              </w:rPr>
              <w:t>Обеспечивает выполнение работы в установленные сроки, сталкиваясь с препятствиями, проявляет настойчивость и продолжает работать, пока не достигнет результата.</w:t>
            </w:r>
          </w:p>
          <w:p w14:paraId="1F49CF9D" w14:textId="77777777" w:rsidR="00592EC4" w:rsidRPr="00BD1A96" w:rsidRDefault="00592EC4" w:rsidP="00AB45F2">
            <w:pPr>
              <w:pStyle w:val="docdata"/>
              <w:widowControl w:val="0"/>
              <w:tabs>
                <w:tab w:val="left" w:pos="709"/>
              </w:tabs>
              <w:spacing w:before="0" w:beforeAutospacing="0" w:after="0" w:afterAutospacing="0"/>
              <w:jc w:val="both"/>
            </w:pPr>
          </w:p>
        </w:tc>
        <w:tc>
          <w:tcPr>
            <w:tcW w:w="3401" w:type="dxa"/>
          </w:tcPr>
          <w:p w14:paraId="24D4D131" w14:textId="54F39C09" w:rsidR="00592EC4" w:rsidRPr="00BD1A96" w:rsidRDefault="008A6A05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Знать: методы планирования, оценки рисков, методы управления по результатам</w:t>
            </w:r>
          </w:p>
          <w:p w14:paraId="6DAE7081" w14:textId="3ED409CA" w:rsidR="008A6A05" w:rsidRPr="00BD1A96" w:rsidRDefault="008A6A05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осуществлять процесс планирования, формулировать задачи, осуществлять процесс корректировки задач</w:t>
            </w:r>
          </w:p>
        </w:tc>
      </w:tr>
      <w:tr w:rsidR="00BD1A96" w:rsidRPr="00BD1A96" w14:paraId="5F37E383" w14:textId="77777777" w:rsidTr="000806C8">
        <w:tc>
          <w:tcPr>
            <w:tcW w:w="1129" w:type="dxa"/>
            <w:vMerge w:val="restart"/>
          </w:tcPr>
          <w:p w14:paraId="03A82CCE" w14:textId="6FAD5606" w:rsidR="006E425B" w:rsidRPr="00BD1A96" w:rsidRDefault="006E425B" w:rsidP="000806C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ПК</w:t>
            </w:r>
            <w:r w:rsidR="00E178CA" w:rsidRPr="00BD1A96">
              <w:rPr>
                <w:sz w:val="24"/>
                <w:szCs w:val="24"/>
              </w:rPr>
              <w:t>Н</w:t>
            </w:r>
            <w:r w:rsidRPr="00BD1A96">
              <w:rPr>
                <w:sz w:val="24"/>
                <w:szCs w:val="24"/>
              </w:rPr>
              <w:t>-</w:t>
            </w:r>
            <w:r w:rsidR="00623858" w:rsidRPr="00BD1A96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Merge w:val="restart"/>
          </w:tcPr>
          <w:p w14:paraId="65CB7CB4" w14:textId="276886AD" w:rsidR="006E425B" w:rsidRPr="00BD1A96" w:rsidRDefault="00592EC4" w:rsidP="00B8030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Способность анализировать и систематизировать информацию, разрабатывать предложения по совершенствованию системы государственного и </w:t>
            </w:r>
            <w:r w:rsidRPr="00BD1A96">
              <w:rPr>
                <w:sz w:val="24"/>
                <w:szCs w:val="24"/>
              </w:rPr>
              <w:lastRenderedPageBreak/>
              <w:t>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3397" w:type="dxa"/>
          </w:tcPr>
          <w:p w14:paraId="35D3948A" w14:textId="5493CF7D" w:rsidR="00592EC4" w:rsidRPr="00BD1A96" w:rsidRDefault="00592EC4" w:rsidP="00592EC4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1.Демонстрирует знания методологии, методов и инструментов проектного управления. </w:t>
            </w:r>
          </w:p>
          <w:p w14:paraId="4A7BE320" w14:textId="06A8A567" w:rsidR="006E425B" w:rsidRPr="00BD1A96" w:rsidRDefault="006E425B" w:rsidP="00592EC4">
            <w:pPr>
              <w:tabs>
                <w:tab w:val="left" w:pos="0"/>
                <w:tab w:val="left" w:pos="360"/>
              </w:tabs>
              <w:suppressAutoHyphens w:val="0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401" w:type="dxa"/>
          </w:tcPr>
          <w:p w14:paraId="49E553E2" w14:textId="61AF2ED0" w:rsidR="006E425B" w:rsidRPr="00BD1A96" w:rsidRDefault="008A6A05" w:rsidP="00763F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0DC52562" w14:textId="4429BEE3" w:rsidR="008A6A05" w:rsidRPr="00BD1A96" w:rsidRDefault="008A6A05" w:rsidP="00763F4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</w:tr>
      <w:tr w:rsidR="00BD1A96" w:rsidRPr="00BD1A96" w14:paraId="24D48150" w14:textId="77777777" w:rsidTr="000806C8">
        <w:tc>
          <w:tcPr>
            <w:tcW w:w="1129" w:type="dxa"/>
            <w:vMerge/>
          </w:tcPr>
          <w:p w14:paraId="679A56FD" w14:textId="77777777" w:rsidR="006E425B" w:rsidRPr="00BD1A96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708124F" w14:textId="77777777" w:rsidR="006E425B" w:rsidRPr="00BD1A96" w:rsidRDefault="006E425B" w:rsidP="006E425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7" w:type="dxa"/>
          </w:tcPr>
          <w:p w14:paraId="7BB337D6" w14:textId="70E51515" w:rsidR="006E425B" w:rsidRPr="00BD1A96" w:rsidRDefault="00E178CA" w:rsidP="00E178CA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</w:t>
            </w:r>
            <w:r w:rsidR="00592EC4" w:rsidRPr="00BD1A96">
              <w:rPr>
                <w:sz w:val="24"/>
                <w:szCs w:val="24"/>
              </w:rPr>
              <w:t xml:space="preserve"> Реализует персональные, управленческие и прикладные </w:t>
            </w:r>
            <w:r w:rsidR="00592EC4" w:rsidRPr="00BD1A96">
              <w:rPr>
                <w:sz w:val="24"/>
                <w:szCs w:val="24"/>
              </w:rPr>
              <w:lastRenderedPageBreak/>
              <w:t>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в проектной деятельности.</w:t>
            </w:r>
          </w:p>
        </w:tc>
        <w:tc>
          <w:tcPr>
            <w:tcW w:w="3401" w:type="dxa"/>
          </w:tcPr>
          <w:p w14:paraId="75082357" w14:textId="7E03D3DC" w:rsidR="008C251B" w:rsidRPr="00BD1A96" w:rsidRDefault="008C251B" w:rsidP="008C251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Знать</w:t>
            </w:r>
            <w:r w:rsidR="000806C8" w:rsidRPr="00BD1A96">
              <w:rPr>
                <w:sz w:val="24"/>
                <w:szCs w:val="24"/>
              </w:rPr>
              <w:t>:</w:t>
            </w:r>
            <w:r w:rsidRPr="00BD1A96">
              <w:rPr>
                <w:sz w:val="24"/>
                <w:szCs w:val="24"/>
              </w:rPr>
              <w:t xml:space="preserve"> </w:t>
            </w:r>
            <w:r w:rsidR="008A6A05" w:rsidRPr="00BD1A96">
              <w:rPr>
                <w:sz w:val="24"/>
                <w:szCs w:val="24"/>
              </w:rPr>
              <w:t xml:space="preserve">методологию проектного управления в </w:t>
            </w:r>
            <w:r w:rsidR="008A6A05" w:rsidRPr="00BD1A96">
              <w:rPr>
                <w:sz w:val="24"/>
                <w:szCs w:val="24"/>
              </w:rPr>
              <w:lastRenderedPageBreak/>
              <w:t>органах власти</w:t>
            </w:r>
          </w:p>
          <w:p w14:paraId="25721676" w14:textId="601EF3FA" w:rsidR="006E425B" w:rsidRPr="00BD1A96" w:rsidRDefault="008C251B" w:rsidP="006E425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Уметь: </w:t>
            </w:r>
            <w:r w:rsidR="008A6A05" w:rsidRPr="00BD1A96">
              <w:rPr>
                <w:sz w:val="24"/>
                <w:szCs w:val="24"/>
              </w:rPr>
              <w:t>реализовать профессиональные компетенции</w:t>
            </w:r>
            <w:r w:rsidR="00F06597" w:rsidRPr="00BD1A96">
              <w:rPr>
                <w:sz w:val="24"/>
                <w:szCs w:val="24"/>
              </w:rPr>
              <w:t xml:space="preserve"> участников проектной деятельности</w:t>
            </w:r>
          </w:p>
        </w:tc>
      </w:tr>
    </w:tbl>
    <w:p w14:paraId="172EF2B9" w14:textId="77777777" w:rsidR="00580836" w:rsidRPr="00235DE1" w:rsidRDefault="00580836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674C9C3D" w14:textId="6734B35B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91488484"/>
      <w:bookmarkStart w:id="7" w:name="_Toc150267419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</w:p>
    <w:p w14:paraId="0112C162" w14:textId="702B4A52" w:rsidR="00580836" w:rsidRPr="00235DE1" w:rsidRDefault="00447DDD">
      <w:pPr>
        <w:ind w:firstLine="709"/>
        <w:jc w:val="both"/>
        <w:rPr>
          <w:bCs/>
          <w:sz w:val="28"/>
          <w:szCs w:val="28"/>
        </w:rPr>
      </w:pPr>
      <w:r w:rsidRPr="00235DE1">
        <w:rPr>
          <w:bCs/>
          <w:sz w:val="28"/>
          <w:szCs w:val="28"/>
        </w:rPr>
        <w:t>Дисциплина</w:t>
      </w:r>
      <w:r w:rsidR="00EE3979" w:rsidRPr="00235DE1">
        <w:rPr>
          <w:bCs/>
          <w:sz w:val="28"/>
          <w:szCs w:val="28"/>
        </w:rPr>
        <w:t xml:space="preserve"> относится к дисциплинам</w:t>
      </w:r>
      <w:r w:rsidRPr="00235DE1">
        <w:rPr>
          <w:bCs/>
          <w:sz w:val="28"/>
          <w:szCs w:val="28"/>
        </w:rPr>
        <w:t xml:space="preserve"> </w:t>
      </w:r>
      <w:r w:rsidR="00623858">
        <w:rPr>
          <w:bCs/>
          <w:sz w:val="28"/>
          <w:szCs w:val="28"/>
        </w:rPr>
        <w:t>м</w:t>
      </w:r>
      <w:r w:rsidR="00623858" w:rsidRPr="00623858">
        <w:rPr>
          <w:bCs/>
          <w:sz w:val="28"/>
          <w:szCs w:val="28"/>
        </w:rPr>
        <w:t>одул</w:t>
      </w:r>
      <w:r w:rsidR="00623858">
        <w:rPr>
          <w:bCs/>
          <w:sz w:val="28"/>
          <w:szCs w:val="28"/>
        </w:rPr>
        <w:t>я</w:t>
      </w:r>
      <w:r w:rsidR="00623858" w:rsidRPr="00623858">
        <w:rPr>
          <w:bCs/>
          <w:sz w:val="28"/>
          <w:szCs w:val="28"/>
        </w:rPr>
        <w:t xml:space="preserve"> направленности программы магистратуры</w:t>
      </w:r>
      <w:r w:rsidR="00EE3979" w:rsidRPr="00235DE1">
        <w:rPr>
          <w:bCs/>
          <w:sz w:val="28"/>
          <w:szCs w:val="28"/>
        </w:rPr>
        <w:t>.</w:t>
      </w:r>
    </w:p>
    <w:p w14:paraId="16694426" w14:textId="77777777" w:rsidR="006515BD" w:rsidRDefault="006515B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91488485"/>
    </w:p>
    <w:p w14:paraId="47916B52" w14:textId="44420859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0267420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F910280" w14:textId="36A31267" w:rsidR="00415AED" w:rsidRPr="00235DE1" w:rsidRDefault="00EE3979" w:rsidP="00EE3979">
      <w:pPr>
        <w:jc w:val="center"/>
        <w:rPr>
          <w:sz w:val="28"/>
          <w:szCs w:val="28"/>
        </w:rPr>
      </w:pPr>
      <w:r w:rsidRPr="00235DE1">
        <w:rPr>
          <w:sz w:val="28"/>
          <w:szCs w:val="28"/>
        </w:rPr>
        <w:t>Очн</w:t>
      </w:r>
      <w:r w:rsidR="00763F49" w:rsidRPr="00235DE1">
        <w:rPr>
          <w:sz w:val="28"/>
          <w:szCs w:val="28"/>
        </w:rPr>
        <w:t>ая</w:t>
      </w:r>
      <w:r w:rsidRPr="00235DE1">
        <w:rPr>
          <w:sz w:val="28"/>
          <w:szCs w:val="28"/>
        </w:rPr>
        <w:t xml:space="preserve"> форм</w:t>
      </w:r>
      <w:r w:rsidR="00763F49" w:rsidRPr="00235DE1">
        <w:rPr>
          <w:sz w:val="28"/>
          <w:szCs w:val="28"/>
        </w:rPr>
        <w:t>а</w:t>
      </w:r>
      <w:r w:rsidRPr="00235DE1">
        <w:rPr>
          <w:sz w:val="28"/>
          <w:szCs w:val="28"/>
        </w:rPr>
        <w:t xml:space="preserve"> обучения</w:t>
      </w:r>
      <w:r w:rsidR="006515BD">
        <w:rPr>
          <w:sz w:val="28"/>
          <w:szCs w:val="28"/>
        </w:rPr>
        <w:t>/заочная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545"/>
      </w:tblGrid>
      <w:tr w:rsidR="00F06597" w:rsidRPr="00235DE1" w14:paraId="1E84A438" w14:textId="0FC2446D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CFFA" w14:textId="77777777" w:rsidR="00F06597" w:rsidRPr="00235DE1" w:rsidRDefault="00F06597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C7DBD" w14:textId="7777777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 xml:space="preserve">Всего </w:t>
            </w:r>
          </w:p>
          <w:p w14:paraId="6780A648" w14:textId="7777777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80434" w14:textId="74E09D9A" w:rsidR="00F06597" w:rsidRPr="00BD1A96" w:rsidRDefault="00F06597" w:rsidP="00B80305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</w:rPr>
              <w:t>Модуль 4</w:t>
            </w:r>
            <w:r w:rsidR="00BD1A96">
              <w:rPr>
                <w:b/>
                <w:sz w:val="24"/>
                <w:szCs w:val="24"/>
                <w:lang w:val="en-GB"/>
              </w:rPr>
              <w:t>/6</w:t>
            </w:r>
          </w:p>
          <w:p w14:paraId="104615E3" w14:textId="77777777" w:rsidR="00F06597" w:rsidRPr="00235DE1" w:rsidRDefault="00F06597" w:rsidP="00AB45F2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(в часах)</w:t>
            </w:r>
          </w:p>
        </w:tc>
      </w:tr>
      <w:tr w:rsidR="00F06597" w:rsidRPr="00235DE1" w14:paraId="26C4D613" w14:textId="4EAFB0EA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CA992" w14:textId="77777777" w:rsidR="00F06597" w:rsidRPr="00235DE1" w:rsidRDefault="00F06597" w:rsidP="00B80305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2CD7" w14:textId="3CFED85B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235DE1">
              <w:rPr>
                <w:b/>
                <w:i/>
                <w:sz w:val="24"/>
                <w:szCs w:val="24"/>
              </w:rPr>
              <w:t>з.е/</w:t>
            </w:r>
            <w:r>
              <w:rPr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F160A" w14:textId="106E50F7" w:rsidR="00F06597" w:rsidRPr="00235DE1" w:rsidRDefault="00F06597" w:rsidP="00B80305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BD1A96" w:rsidRPr="00235DE1" w14:paraId="2B66F407" w14:textId="6657BB50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6739" w14:textId="77777777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EB1F" w14:textId="0B1BB6F5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  <w:r>
              <w:rPr>
                <w:b/>
                <w:i/>
                <w:sz w:val="24"/>
                <w:szCs w:val="24"/>
                <w:lang w:val="en-GB"/>
              </w:rPr>
              <w:t>/16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9CFF0" w14:textId="60FF9826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  <w:r>
              <w:rPr>
                <w:b/>
                <w:i/>
                <w:sz w:val="24"/>
                <w:szCs w:val="24"/>
                <w:lang w:val="en-GB"/>
              </w:rPr>
              <w:t>/16</w:t>
            </w:r>
          </w:p>
        </w:tc>
      </w:tr>
      <w:tr w:rsidR="00BD1A96" w:rsidRPr="00235DE1" w14:paraId="70F80FFF" w14:textId="4817FE85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86EA" w14:textId="60D15A5E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AA6EF" w14:textId="3568D66F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  <w:lang w:val="en-GB"/>
              </w:rPr>
              <w:t>/4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2F643" w14:textId="777E2AAF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  <w:lang w:val="en-GB"/>
              </w:rPr>
              <w:t>/4</w:t>
            </w:r>
          </w:p>
        </w:tc>
      </w:tr>
      <w:tr w:rsidR="00BD1A96" w:rsidRPr="00235DE1" w14:paraId="6CB09352" w14:textId="2894945C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A3670" w14:textId="7285BAEC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727CD" w14:textId="1CDBFB10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  <w:r>
              <w:rPr>
                <w:b/>
                <w:i/>
                <w:sz w:val="24"/>
                <w:szCs w:val="24"/>
                <w:lang w:val="en-GB"/>
              </w:rPr>
              <w:t>/12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B764" w14:textId="189AEB7D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  <w:r>
              <w:rPr>
                <w:b/>
                <w:i/>
                <w:sz w:val="24"/>
                <w:szCs w:val="24"/>
                <w:lang w:val="en-GB"/>
              </w:rPr>
              <w:t>/12</w:t>
            </w:r>
          </w:p>
        </w:tc>
      </w:tr>
      <w:tr w:rsidR="00BD1A96" w:rsidRPr="00235DE1" w14:paraId="52A70D3E" w14:textId="5D13FE5D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B5A5C" w14:textId="009F88FB" w:rsidR="00BD1A96" w:rsidRPr="00235DE1" w:rsidRDefault="00BD1A96" w:rsidP="00BD1A96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64347" w14:textId="36523862" w:rsidR="00BD1A96" w:rsidRPr="00BD1A96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  <w:lang w:val="en-GB"/>
              </w:rPr>
            </w:pPr>
            <w:r>
              <w:rPr>
                <w:b/>
                <w:i/>
                <w:sz w:val="24"/>
                <w:szCs w:val="24"/>
              </w:rPr>
              <w:t>104</w:t>
            </w:r>
            <w:r>
              <w:rPr>
                <w:b/>
                <w:i/>
                <w:sz w:val="24"/>
                <w:szCs w:val="24"/>
                <w:lang w:val="en-GB"/>
              </w:rPr>
              <w:t>/128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DC0D" w14:textId="26236E3C" w:rsidR="00BD1A96" w:rsidRPr="00235DE1" w:rsidRDefault="00BD1A96" w:rsidP="00BD1A96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104</w:t>
            </w:r>
            <w:r>
              <w:rPr>
                <w:b/>
                <w:i/>
                <w:sz w:val="24"/>
                <w:szCs w:val="24"/>
                <w:lang w:val="en-GB"/>
              </w:rPr>
              <w:t>/128</w:t>
            </w:r>
          </w:p>
        </w:tc>
      </w:tr>
      <w:tr w:rsidR="00F06597" w:rsidRPr="00235DE1" w14:paraId="59803965" w14:textId="46BA8120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DF0E8" w14:textId="00637928" w:rsidR="00F06597" w:rsidRPr="00235DE1" w:rsidRDefault="00F06597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FCDD3" w14:textId="16346516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7CD74" w14:textId="3C781D00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Контрольная работа</w:t>
            </w:r>
          </w:p>
        </w:tc>
      </w:tr>
      <w:tr w:rsidR="00F06597" w:rsidRPr="00235DE1" w14:paraId="44548940" w14:textId="073EE614" w:rsidTr="00BD1A96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E6A49" w14:textId="3F548F5F" w:rsidR="00F06597" w:rsidRPr="00235DE1" w:rsidRDefault="00F06597" w:rsidP="000806C8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5E0B" w14:textId="6B925029" w:rsidR="00F06597" w:rsidRPr="00235DE1" w:rsidRDefault="00F06597" w:rsidP="00AB45F2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49893" w14:textId="0322E773" w:rsidR="00F06597" w:rsidRPr="00235DE1" w:rsidRDefault="00F06597" w:rsidP="000806C8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14:paraId="0C981929" w14:textId="27BF36A3" w:rsidR="00B80305" w:rsidRPr="00235DE1" w:rsidRDefault="00B80305"/>
    <w:p w14:paraId="6D9FC0A3" w14:textId="550E68E3" w:rsidR="000806C8" w:rsidRPr="00235DE1" w:rsidRDefault="000806C8"/>
    <w:p w14:paraId="5D789AAA" w14:textId="658E656A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1488486"/>
      <w:bookmarkStart w:id="11" w:name="_Toc150267421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bookmarkEnd w:id="11"/>
    </w:p>
    <w:p w14:paraId="76D26716" w14:textId="300606EE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91488487"/>
      <w:bookmarkStart w:id="13" w:name="_Toc150267422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14:paraId="409E1A1D" w14:textId="77777777" w:rsidR="00CB30DA" w:rsidRPr="00235DE1" w:rsidRDefault="00CB30DA" w:rsidP="00991F9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</w:p>
    <w:p w14:paraId="43203FB2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bookmarkStart w:id="14" w:name="_Toc91488488"/>
      <w:r w:rsidRPr="00623858">
        <w:rPr>
          <w:b/>
          <w:bCs/>
          <w:sz w:val="28"/>
          <w:szCs w:val="28"/>
        </w:rPr>
        <w:t>Тема 1</w:t>
      </w:r>
      <w:r w:rsidRPr="00623858">
        <w:rPr>
          <w:sz w:val="28"/>
          <w:szCs w:val="28"/>
        </w:rPr>
        <w:t xml:space="preserve"> </w:t>
      </w:r>
      <w:r w:rsidRPr="00623858">
        <w:rPr>
          <w:b/>
          <w:bCs/>
          <w:sz w:val="28"/>
          <w:szCs w:val="28"/>
        </w:rPr>
        <w:t>Технологическое лидерство как приоритетное направление развития современного государства</w:t>
      </w:r>
    </w:p>
    <w:p w14:paraId="4738683B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>Понятие, цели и задачи технологического лидерства.  Понятие высоко технологичной продукции и научно – технологического потенциала.  Факторы формирования научно – технического потенциала. Современная нормативная правовая база технологического лидерства. Глобальное технологическое лидерство. Технологическая независимость.</w:t>
      </w:r>
    </w:p>
    <w:p w14:paraId="5A036DBB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50959804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b/>
          <w:bCs/>
          <w:sz w:val="28"/>
          <w:szCs w:val="28"/>
        </w:rPr>
      </w:pPr>
      <w:r w:rsidRPr="00623858">
        <w:rPr>
          <w:b/>
          <w:bCs/>
          <w:sz w:val="28"/>
          <w:szCs w:val="28"/>
        </w:rPr>
        <w:t>Тема 2 Инструменты достижения технологического лидерства.</w:t>
      </w:r>
    </w:p>
    <w:p w14:paraId="0FC70ABF" w14:textId="6EAB2566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Методы достижения технологического лидерства. Модели и стратегии технологического лидерства. Параметры, характеризующие технологическое </w:t>
      </w:r>
      <w:r w:rsidRPr="00623858">
        <w:rPr>
          <w:sz w:val="28"/>
          <w:szCs w:val="28"/>
        </w:rPr>
        <w:lastRenderedPageBreak/>
        <w:t>лидерство. Эффективная интеграция науки, образования и бизнеса. Методы оцнки реализуемости  наукоемкого проекта. Методы оценки НИОКР. ESG – принципы, риски, рейтинг</w:t>
      </w:r>
      <w:r w:rsidR="008A6A05">
        <w:rPr>
          <w:sz w:val="28"/>
          <w:szCs w:val="28"/>
        </w:rPr>
        <w:t>, проекты</w:t>
      </w:r>
      <w:r w:rsidRPr="006238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 xml:space="preserve">Стратегии инновационного развития стран. «Дорожные карты» развития высокотехнологичных отраслей и технологические консорциумы на базе сквозных технологий. Этапы реализации проекта «Технологическое лидерство 2030». Государственная поддержка высокотехнологических отраслей. </w:t>
      </w:r>
      <w:r w:rsidR="00C00E4C">
        <w:rPr>
          <w:sz w:val="28"/>
          <w:szCs w:val="28"/>
        </w:rPr>
        <w:t xml:space="preserve">Региональное технологическое развитие. </w:t>
      </w:r>
      <w:r w:rsidRPr="00623858">
        <w:rPr>
          <w:sz w:val="28"/>
          <w:szCs w:val="28"/>
        </w:rPr>
        <w:t>Центр технологического лидерства. Центры компетенций. Инновационный центр Сколково. Инструменты поддержки и стимулирования государством перехода бизнеса на высокотехнологические виды производств.</w:t>
      </w:r>
    </w:p>
    <w:p w14:paraId="61F3EC05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65B26337" w14:textId="77777777" w:rsidR="00623858" w:rsidRPr="00623858" w:rsidRDefault="00623858" w:rsidP="00623858">
      <w:pPr>
        <w:tabs>
          <w:tab w:val="left" w:pos="7035"/>
        </w:tabs>
        <w:contextualSpacing/>
        <w:jc w:val="both"/>
        <w:rPr>
          <w:b/>
          <w:bCs/>
          <w:sz w:val="28"/>
          <w:szCs w:val="28"/>
        </w:rPr>
      </w:pPr>
      <w:r w:rsidRPr="00623858">
        <w:rPr>
          <w:b/>
          <w:bCs/>
          <w:sz w:val="28"/>
          <w:szCs w:val="28"/>
        </w:rPr>
        <w:t>Тема 3 Ключевые тенденции в области технологического развития</w:t>
      </w:r>
    </w:p>
    <w:p w14:paraId="0037B3FF" w14:textId="0226333B" w:rsidR="00623858" w:rsidRPr="00623858" w:rsidRDefault="00623858" w:rsidP="00623858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Взаимоотношения органов государственного управления и бизнеса при формировании и реализации инновационных проектов. </w:t>
      </w:r>
      <w:r w:rsidR="00C00E4C">
        <w:rPr>
          <w:sz w:val="28"/>
          <w:szCs w:val="28"/>
        </w:rPr>
        <w:t xml:space="preserve">Межведомственного взаимодействие органов государственной власти. </w:t>
      </w:r>
      <w:r w:rsidRPr="00623858">
        <w:rPr>
          <w:sz w:val="28"/>
          <w:szCs w:val="28"/>
        </w:rPr>
        <w:t>Высокотехнологичные направления, которые определят мировую экономику будущего.  Факторы, риски и угрозы, способствующие и препятствующие достижению технологического лидерства. Международный опыт управления процессами достижения технологического лидерства. Эффективные отечественные практики в области использования ИИ.</w:t>
      </w:r>
    </w:p>
    <w:p w14:paraId="3A060A19" w14:textId="1779DB59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50267423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4"/>
      <w:bookmarkEnd w:id="15"/>
    </w:p>
    <w:p w14:paraId="0D526A04" w14:textId="27C7957D" w:rsidR="00EE3979" w:rsidRPr="00235DE1" w:rsidRDefault="00EE3979" w:rsidP="00EE3979">
      <w:pPr>
        <w:jc w:val="center"/>
        <w:rPr>
          <w:sz w:val="28"/>
          <w:szCs w:val="28"/>
        </w:rPr>
      </w:pPr>
      <w:r w:rsidRPr="00235DE1">
        <w:rPr>
          <w:sz w:val="28"/>
          <w:szCs w:val="28"/>
        </w:rPr>
        <w:t>Очн</w:t>
      </w:r>
      <w:r w:rsidR="00D512EA" w:rsidRPr="00235DE1">
        <w:rPr>
          <w:sz w:val="28"/>
          <w:szCs w:val="28"/>
        </w:rPr>
        <w:t>ая</w:t>
      </w:r>
      <w:r w:rsidR="00BD1A96" w:rsidRPr="006515BD">
        <w:rPr>
          <w:sz w:val="28"/>
          <w:szCs w:val="28"/>
        </w:rPr>
        <w:t>/</w:t>
      </w:r>
      <w:r w:rsidR="00BD1A96">
        <w:rPr>
          <w:sz w:val="28"/>
          <w:szCs w:val="28"/>
        </w:rPr>
        <w:t>заочная</w:t>
      </w:r>
      <w:r w:rsidRPr="00235DE1">
        <w:rPr>
          <w:sz w:val="28"/>
          <w:szCs w:val="28"/>
        </w:rPr>
        <w:t xml:space="preserve"> форм</w:t>
      </w:r>
      <w:r w:rsidR="00D512EA" w:rsidRPr="00235DE1">
        <w:rPr>
          <w:sz w:val="28"/>
          <w:szCs w:val="28"/>
        </w:rPr>
        <w:t>а</w:t>
      </w:r>
      <w:r w:rsidRPr="00235DE1">
        <w:rPr>
          <w:sz w:val="28"/>
          <w:szCs w:val="28"/>
        </w:rPr>
        <w:t xml:space="preserve"> обучения</w:t>
      </w:r>
    </w:p>
    <w:tbl>
      <w:tblPr>
        <w:tblW w:w="5214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0"/>
        <w:gridCol w:w="1134"/>
        <w:gridCol w:w="1276"/>
        <w:gridCol w:w="1417"/>
        <w:gridCol w:w="1276"/>
        <w:gridCol w:w="1701"/>
      </w:tblGrid>
      <w:tr w:rsidR="00580836" w:rsidRPr="00235DE1" w14:paraId="66D276B1" w14:textId="77777777" w:rsidTr="00FF7E7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DA7F" w14:textId="31313875" w:rsidR="00580836" w:rsidRPr="00235DE1" w:rsidRDefault="00D16245" w:rsidP="000806C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№</w:t>
            </w:r>
            <w:r w:rsidR="000806C8" w:rsidRPr="00235DE1">
              <w:rPr>
                <w:sz w:val="24"/>
                <w:szCs w:val="24"/>
              </w:rPr>
              <w:t>№</w:t>
            </w:r>
            <w:r w:rsidRPr="00235DE1">
              <w:rPr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38C3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9025" w14:textId="77777777" w:rsidR="00580836" w:rsidRPr="00235DE1" w:rsidRDefault="00D1624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A64B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0836" w:rsidRPr="00235DE1" w14:paraId="32144F58" w14:textId="77777777" w:rsidTr="00FF7E7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046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45D73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204AF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A6373" w14:textId="4761642A" w:rsidR="00580836" w:rsidRPr="00235DE1" w:rsidRDefault="00D16245" w:rsidP="000806C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235DE1">
              <w:rPr>
                <w:b/>
                <w:sz w:val="24"/>
                <w:szCs w:val="24"/>
              </w:rPr>
              <w:t>Контактная работа</w:t>
            </w:r>
            <w:r w:rsidR="00FF7E7B">
              <w:rPr>
                <w:b/>
                <w:sz w:val="24"/>
                <w:szCs w:val="24"/>
              </w:rPr>
              <w:t>*</w:t>
            </w:r>
            <w:r w:rsidRPr="00235DE1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FD41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235DE1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19596" w14:textId="77777777" w:rsidR="00580836" w:rsidRPr="00235DE1" w:rsidRDefault="00580836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580836" w:rsidRPr="00235DE1" w14:paraId="23CEAAF5" w14:textId="77777777" w:rsidTr="00FF7E7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4B11E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B70D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1774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C402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Общая, в т.ч.: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7F22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703C" w14:textId="7FA55182" w:rsidR="00580836" w:rsidRPr="00235DE1" w:rsidRDefault="00D16245" w:rsidP="0082427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09545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725A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580836" w:rsidRPr="00235DE1" w14:paraId="49617E05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13EB0" w14:textId="77777777" w:rsidR="00580836" w:rsidRPr="00235DE1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EBCEE" w14:textId="680B1880" w:rsidR="00580836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1 Технологическое лидерство как приоритетное направление развития современного государства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CBE0" w14:textId="206D50B4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42</w:t>
            </w:r>
            <w:r w:rsidR="00BD1A96">
              <w:rPr>
                <w:sz w:val="24"/>
                <w:szCs w:val="24"/>
                <w:lang w:val="en-GB"/>
              </w:rPr>
              <w:t>/48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45346" w14:textId="6D780FDD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8</w:t>
            </w:r>
            <w:r w:rsidR="00BD1A96">
              <w:rPr>
                <w:sz w:val="24"/>
                <w:szCs w:val="24"/>
                <w:lang w:val="en-GB"/>
              </w:rPr>
              <w:t>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8ADC" w14:textId="64FECF2F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2</w:t>
            </w:r>
            <w:r w:rsidR="00BD1A96">
              <w:rPr>
                <w:sz w:val="24"/>
                <w:szCs w:val="24"/>
                <w:lang w:val="en-GB"/>
              </w:rPr>
              <w:t>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AD902" w14:textId="2A28AB15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6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1FAE" w14:textId="1205EA40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</w:t>
            </w:r>
            <w:r w:rsidR="0000266A"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6789D" w14:textId="77777777" w:rsidR="007929E1" w:rsidRPr="00235DE1" w:rsidRDefault="007929E1" w:rsidP="007929E1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06F03D04" w14:textId="6FDE1EEF" w:rsidR="00580836" w:rsidRPr="00235DE1" w:rsidRDefault="007929E1" w:rsidP="007929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>Решение практико-ориентированных заданий</w:t>
            </w:r>
          </w:p>
        </w:tc>
      </w:tr>
      <w:tr w:rsidR="00580836" w:rsidRPr="00235DE1" w14:paraId="0539A5B3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6F2B" w14:textId="77777777" w:rsidR="00580836" w:rsidRPr="00235DE1" w:rsidRDefault="00D16245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186F0" w14:textId="0CB7D493" w:rsidR="00580836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2 Инструменты достижения технологического лидерства.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4F26" w14:textId="53F8B0D2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53</w:t>
            </w:r>
            <w:r w:rsidR="00BD1A96">
              <w:rPr>
                <w:sz w:val="24"/>
                <w:szCs w:val="24"/>
                <w:lang w:val="en-GB"/>
              </w:rPr>
              <w:t>/48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333DB" w14:textId="1AB3D9D9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18</w:t>
            </w:r>
            <w:r w:rsidR="00BD1A96">
              <w:rPr>
                <w:sz w:val="24"/>
                <w:szCs w:val="24"/>
                <w:lang w:val="en-GB"/>
              </w:rPr>
              <w:t>/5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9243E" w14:textId="1E5F2F4B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FFD2B" w14:textId="01AB792A" w:rsidR="00580836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14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03FA1" w14:textId="4ABDA9A8" w:rsidR="00580836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35</w:t>
            </w:r>
            <w:r w:rsidR="00BD1A96">
              <w:rPr>
                <w:sz w:val="24"/>
                <w:szCs w:val="24"/>
                <w:lang w:val="en-GB"/>
              </w:rPr>
              <w:t>/43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3EEC" w14:textId="77777777" w:rsidR="0034272B" w:rsidRPr="00235DE1" w:rsidRDefault="0034272B" w:rsidP="0034272B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68C5BEE7" w14:textId="05822D88" w:rsidR="00580836" w:rsidRPr="00235DE1" w:rsidRDefault="0034272B" w:rsidP="0034272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 xml:space="preserve">Решение </w:t>
            </w:r>
            <w:r w:rsidR="00DD25E9" w:rsidRPr="00235DE1">
              <w:rPr>
                <w:sz w:val="22"/>
              </w:rPr>
              <w:t>практико-ориентированных заданий</w:t>
            </w:r>
            <w:r w:rsidRPr="00235DE1">
              <w:rPr>
                <w:sz w:val="22"/>
              </w:rPr>
              <w:t xml:space="preserve"> </w:t>
            </w:r>
          </w:p>
        </w:tc>
      </w:tr>
      <w:tr w:rsidR="005E3C0D" w:rsidRPr="00235DE1" w14:paraId="70D46295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B5C31" w14:textId="5DA54822" w:rsidR="005E3C0D" w:rsidRPr="00235DE1" w:rsidRDefault="004C48AC" w:rsidP="004C48A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855C" w14:textId="42BB3A07" w:rsidR="005E3C0D" w:rsidRPr="00F06597" w:rsidRDefault="00F06597" w:rsidP="00BD1A96">
            <w:pPr>
              <w:tabs>
                <w:tab w:val="left" w:pos="7035"/>
              </w:tabs>
              <w:contextualSpacing/>
              <w:jc w:val="both"/>
              <w:rPr>
                <w:sz w:val="22"/>
              </w:rPr>
            </w:pPr>
            <w:r w:rsidRPr="00F06597">
              <w:rPr>
                <w:sz w:val="22"/>
              </w:rPr>
              <w:t>Тема 3 Ключевые тенденции в области технологического развития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827" w14:textId="2332E790" w:rsidR="005E3C0D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49</w:t>
            </w:r>
            <w:r w:rsidR="006515BD">
              <w:rPr>
                <w:sz w:val="24"/>
                <w:szCs w:val="24"/>
              </w:rPr>
              <w:t>/</w:t>
            </w:r>
            <w:r w:rsidR="006515BD">
              <w:rPr>
                <w:sz w:val="24"/>
                <w:szCs w:val="24"/>
                <w:lang w:val="en-GB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C6238" w14:textId="566B7F6E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14</w:t>
            </w:r>
            <w:r w:rsidR="00BD1A96">
              <w:rPr>
                <w:sz w:val="24"/>
                <w:szCs w:val="24"/>
                <w:lang w:val="en-GB"/>
              </w:rPr>
              <w:t>/5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0ADD9" w14:textId="328D237D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</w:t>
            </w:r>
            <w:r w:rsidR="00BD1A96">
              <w:rPr>
                <w:sz w:val="24"/>
                <w:szCs w:val="24"/>
                <w:lang w:val="en-GB"/>
              </w:rPr>
              <w:t>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A3DD0" w14:textId="6FF47F29" w:rsidR="005E3C0D" w:rsidRPr="00BD1A96" w:rsidRDefault="00F06597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2488D" w14:textId="4B45F496" w:rsidR="005E3C0D" w:rsidRPr="00BD1A96" w:rsidRDefault="0000266A" w:rsidP="00062A39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35</w:t>
            </w:r>
            <w:r w:rsidR="00BD1A96">
              <w:rPr>
                <w:sz w:val="24"/>
                <w:szCs w:val="24"/>
                <w:lang w:val="en-GB"/>
              </w:rPr>
              <w:t>/43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4755A" w14:textId="77777777" w:rsidR="007929E1" w:rsidRPr="00235DE1" w:rsidRDefault="007929E1" w:rsidP="007929E1">
            <w:pPr>
              <w:rPr>
                <w:sz w:val="22"/>
              </w:rPr>
            </w:pPr>
            <w:r w:rsidRPr="00235DE1">
              <w:rPr>
                <w:sz w:val="22"/>
              </w:rPr>
              <w:t xml:space="preserve">Опрос. </w:t>
            </w:r>
          </w:p>
          <w:p w14:paraId="599629F4" w14:textId="1C06FEB9" w:rsidR="005E3C0D" w:rsidRPr="00235DE1" w:rsidRDefault="007929E1" w:rsidP="007929E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2"/>
              </w:rPr>
              <w:t>Решение практико-ориентированных заданий</w:t>
            </w:r>
          </w:p>
        </w:tc>
      </w:tr>
      <w:tr w:rsidR="00580836" w:rsidRPr="00235DE1" w14:paraId="7152A5CB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66839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8FBEC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3C76" w14:textId="2CCF655C" w:rsidR="00580836" w:rsidRPr="00235DE1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D6FC2" w14:textId="2F64D8CA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40</w:t>
            </w:r>
            <w:r w:rsidR="00BD1A96">
              <w:rPr>
                <w:sz w:val="24"/>
                <w:szCs w:val="24"/>
                <w:lang w:val="en-GB"/>
              </w:rPr>
              <w:t>/16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526BD" w14:textId="2F1998BF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</w:t>
            </w:r>
            <w:r w:rsidR="00BD1A96">
              <w:rPr>
                <w:sz w:val="24"/>
                <w:szCs w:val="24"/>
                <w:lang w:val="en-GB"/>
              </w:rPr>
              <w:t>/4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0285" w14:textId="149BA609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30</w:t>
            </w:r>
            <w:r w:rsidR="00BD1A96">
              <w:rPr>
                <w:sz w:val="24"/>
                <w:szCs w:val="24"/>
                <w:lang w:val="en-GB"/>
              </w:rPr>
              <w:t>/12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96456" w14:textId="0256C7E2" w:rsidR="00580836" w:rsidRPr="00BD1A96" w:rsidRDefault="00F06597" w:rsidP="00B80305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104</w:t>
            </w:r>
            <w:r w:rsidR="00BD1A96">
              <w:rPr>
                <w:sz w:val="24"/>
                <w:szCs w:val="24"/>
                <w:lang w:val="en-GB"/>
              </w:rPr>
              <w:t>/128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FDAD" w14:textId="0362B85D" w:rsidR="00580836" w:rsidRPr="00235DE1" w:rsidRDefault="00D16245">
            <w:pPr>
              <w:tabs>
                <w:tab w:val="right" w:pos="851"/>
              </w:tabs>
              <w:jc w:val="both"/>
            </w:pPr>
            <w:r w:rsidRPr="00235DE1">
              <w:t>Согласно учебному плану:</w:t>
            </w:r>
            <w:r w:rsidR="00E72F00" w:rsidRPr="00235DE1">
              <w:t xml:space="preserve"> контрольная работа</w:t>
            </w:r>
          </w:p>
        </w:tc>
      </w:tr>
      <w:tr w:rsidR="00580836" w:rsidRPr="00235DE1" w14:paraId="268DD4C7" w14:textId="77777777" w:rsidTr="00FF7E7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55AF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D4A6" w14:textId="77777777" w:rsidR="00580836" w:rsidRPr="00235DE1" w:rsidRDefault="00D1624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8F05" w14:textId="627542BD" w:rsidR="00580836" w:rsidRPr="00235DE1" w:rsidRDefault="00EE3979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35476" w14:textId="6F829344" w:rsidR="00580836" w:rsidRPr="00BD1A96" w:rsidRDefault="00BD1A96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28/11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BFBB3" w14:textId="49222D12" w:rsidR="00580836" w:rsidRPr="006515BD" w:rsidRDefault="006515BD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3D64A" w14:textId="36A469B2" w:rsidR="00580836" w:rsidRPr="006515BD" w:rsidRDefault="006515BD" w:rsidP="00E72F0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07EFF" w14:textId="44E02898" w:rsidR="00580836" w:rsidRPr="00BD1A96" w:rsidRDefault="00BD1A96" w:rsidP="0082427B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72/89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4B342" w14:textId="77777777" w:rsidR="00580836" w:rsidRPr="00235DE1" w:rsidRDefault="0058083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29C7BFF0" w14:textId="77777777" w:rsidR="00FF7E7B" w:rsidRDefault="00FF7E7B" w:rsidP="00FF7E7B">
      <w:pPr>
        <w:jc w:val="both"/>
        <w:rPr>
          <w:sz w:val="24"/>
          <w:szCs w:val="24"/>
          <w:highlight w:val="white"/>
        </w:rPr>
      </w:pPr>
      <w:bookmarkStart w:id="16" w:name="_Toc91488489"/>
      <w:r>
        <w:rPr>
          <w:sz w:val="24"/>
          <w:szCs w:val="24"/>
          <w:highlight w:val="white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</w:t>
      </w:r>
      <w:r>
        <w:rPr>
          <w:sz w:val="24"/>
          <w:szCs w:val="24"/>
          <w:highlight w:val="white"/>
        </w:rPr>
        <w:lastRenderedPageBreak/>
        <w:t>работы, определяются преподавателем самостоятельно, исходя из уровня их сложности.</w:t>
      </w:r>
    </w:p>
    <w:p w14:paraId="1C4F9174" w14:textId="133B07F1" w:rsidR="00580836" w:rsidRPr="00235DE1" w:rsidRDefault="00D16245">
      <w:pPr>
        <w:pStyle w:val="a9"/>
        <w:ind w:firstLine="709"/>
        <w:jc w:val="both"/>
        <w:outlineLvl w:val="1"/>
        <w:rPr>
          <w:szCs w:val="28"/>
        </w:rPr>
      </w:pPr>
      <w:bookmarkStart w:id="17" w:name="_Toc150267424"/>
      <w:r w:rsidRPr="00235DE1">
        <w:rPr>
          <w:szCs w:val="28"/>
        </w:rPr>
        <w:t>5.3. Содержание семинаров, практических занятий</w:t>
      </w:r>
      <w:bookmarkEnd w:id="16"/>
      <w:bookmarkEnd w:id="17"/>
      <w:r w:rsidRPr="00235DE1">
        <w:rPr>
          <w:szCs w:val="28"/>
        </w:rPr>
        <w:t xml:space="preserve"> </w:t>
      </w:r>
    </w:p>
    <w:tbl>
      <w:tblPr>
        <w:tblStyle w:val="afc"/>
        <w:tblW w:w="10195" w:type="dxa"/>
        <w:tblLayout w:type="fixed"/>
        <w:tblLook w:val="04A0" w:firstRow="1" w:lastRow="0" w:firstColumn="1" w:lastColumn="0" w:noHBand="0" w:noVBand="1"/>
      </w:tblPr>
      <w:tblGrid>
        <w:gridCol w:w="1821"/>
        <w:gridCol w:w="6152"/>
        <w:gridCol w:w="2222"/>
      </w:tblGrid>
      <w:tr w:rsidR="00580836" w:rsidRPr="00BD1A96" w14:paraId="7D526AF7" w14:textId="77777777">
        <w:tc>
          <w:tcPr>
            <w:tcW w:w="1821" w:type="dxa"/>
          </w:tcPr>
          <w:p w14:paraId="5188B59F" w14:textId="77777777" w:rsidR="00580836" w:rsidRPr="00BD1A96" w:rsidRDefault="00D1624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2" w:type="dxa"/>
          </w:tcPr>
          <w:p w14:paraId="6A014EBD" w14:textId="1640545B" w:rsidR="00580836" w:rsidRPr="00BD1A96" w:rsidRDefault="00D16245" w:rsidP="00B8030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14:paraId="4F369DD9" w14:textId="77777777" w:rsidR="00580836" w:rsidRPr="00BD1A96" w:rsidRDefault="00D1624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06597" w:rsidRPr="00BD1A96" w14:paraId="0402FE24" w14:textId="77777777" w:rsidTr="006A4412">
        <w:trPr>
          <w:trHeight w:val="1463"/>
        </w:trPr>
        <w:tc>
          <w:tcPr>
            <w:tcW w:w="1821" w:type="dxa"/>
          </w:tcPr>
          <w:p w14:paraId="5A7F14D7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1 Технологическое лидерство как приоритетное направление развития современного государства</w:t>
            </w:r>
          </w:p>
          <w:p w14:paraId="5DDE7D77" w14:textId="77777777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4FB115E6" w14:textId="4F8B8611" w:rsidR="00F06597" w:rsidRPr="00BD1A96" w:rsidRDefault="00F06597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Какие нормативно-правовые документы регламентируют </w:t>
            </w:r>
            <w:r w:rsidR="0000266A" w:rsidRPr="00BD1A96">
              <w:rPr>
                <w:sz w:val="24"/>
                <w:szCs w:val="24"/>
              </w:rPr>
              <w:t>технологическое развитие РФ</w:t>
            </w:r>
            <w:r w:rsidRPr="00BD1A96">
              <w:rPr>
                <w:sz w:val="24"/>
                <w:szCs w:val="24"/>
              </w:rPr>
              <w:t>.</w:t>
            </w:r>
          </w:p>
          <w:p w14:paraId="14A3FF92" w14:textId="1D69EBC8" w:rsidR="00F06597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Цели и задачи технологического лидерства</w:t>
            </w:r>
            <w:r w:rsidR="00F06597" w:rsidRPr="00BD1A96">
              <w:rPr>
                <w:sz w:val="24"/>
                <w:szCs w:val="24"/>
              </w:rPr>
              <w:t xml:space="preserve">. </w:t>
            </w:r>
          </w:p>
          <w:p w14:paraId="7C79B344" w14:textId="70A5584E" w:rsidR="00F06597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Технологическая независимость</w:t>
            </w:r>
          </w:p>
          <w:p w14:paraId="164E6234" w14:textId="2BFF549D" w:rsidR="0000266A" w:rsidRPr="00BD1A96" w:rsidRDefault="0000266A" w:rsidP="00F06597">
            <w:pPr>
              <w:pStyle w:val="af7"/>
              <w:widowControl/>
              <w:numPr>
                <w:ilvl w:val="0"/>
                <w:numId w:val="9"/>
              </w:numPr>
              <w:shd w:val="clear" w:color="auto" w:fill="FFFFFF"/>
              <w:suppressAutoHyphens w:val="0"/>
              <w:ind w:left="334"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Процесс формирования научно-технического</w:t>
            </w:r>
            <w:r w:rsidR="002D5013" w:rsidRPr="00BD1A96">
              <w:rPr>
                <w:sz w:val="24"/>
                <w:szCs w:val="24"/>
              </w:rPr>
              <w:t xml:space="preserve"> и научно-технологического</w:t>
            </w:r>
            <w:r w:rsidRPr="00BD1A96">
              <w:rPr>
                <w:sz w:val="24"/>
                <w:szCs w:val="24"/>
              </w:rPr>
              <w:t xml:space="preserve"> потенциал</w:t>
            </w:r>
            <w:r w:rsidR="002D5013" w:rsidRPr="00BD1A96">
              <w:rPr>
                <w:sz w:val="24"/>
                <w:szCs w:val="24"/>
              </w:rPr>
              <w:t>ов</w:t>
            </w:r>
          </w:p>
          <w:p w14:paraId="3B802243" w14:textId="0112FB7A" w:rsidR="00F06597" w:rsidRPr="00BD1A96" w:rsidRDefault="006515BD" w:rsidP="00F06597">
            <w:pPr>
              <w:widowControl/>
              <w:shd w:val="clear" w:color="auto" w:fill="FFFFFF"/>
              <w:suppressAutoHyphens w:val="0"/>
              <w:jc w:val="both"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1AF781E0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3DAF2AA0" w14:textId="243E333C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  <w:tr w:rsidR="00F06597" w:rsidRPr="00BD1A96" w14:paraId="1FA7AEFF" w14:textId="77777777">
        <w:tc>
          <w:tcPr>
            <w:tcW w:w="1821" w:type="dxa"/>
          </w:tcPr>
          <w:p w14:paraId="584F6454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2 Инструменты достижения технологического лидерства.</w:t>
            </w:r>
          </w:p>
          <w:p w14:paraId="49373A6F" w14:textId="77777777" w:rsidR="00F06597" w:rsidRPr="00BD1A96" w:rsidRDefault="00F06597" w:rsidP="00F06597">
            <w:pPr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1D41BD30" w14:textId="302CF95A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1.Методы оценки реализуемости инновационного проекта</w:t>
            </w:r>
          </w:p>
          <w:p w14:paraId="28733146" w14:textId="2445AE7F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2.Методы расчет расходов на НИОКР</w:t>
            </w:r>
          </w:p>
          <w:p w14:paraId="6BD20C19" w14:textId="1E4E25ED" w:rsidR="002D5013" w:rsidRPr="00BD1A96" w:rsidRDefault="002D5013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3. </w:t>
            </w:r>
            <w:r w:rsidR="00BA5EEC" w:rsidRPr="00BD1A96">
              <w:rPr>
                <w:sz w:val="24"/>
                <w:szCs w:val="24"/>
              </w:rPr>
              <w:t>Процесс реализации проекта «Технологическое лидерство 2030»</w:t>
            </w:r>
          </w:p>
          <w:p w14:paraId="3D3A6D07" w14:textId="3C077F73" w:rsidR="00BA5EEC" w:rsidRPr="00BD1A96" w:rsidRDefault="00BA5EEC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Система государственной поддержки высокотехнологичных отраслей и проектов</w:t>
            </w:r>
          </w:p>
          <w:p w14:paraId="66C9943B" w14:textId="583D3CEC" w:rsidR="00F06597" w:rsidRPr="00BD1A96" w:rsidRDefault="006515BD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1D1109AD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5E488874" w14:textId="31ACE3E7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  <w:tr w:rsidR="00F06597" w:rsidRPr="00BD1A96" w14:paraId="5CC0542A" w14:textId="77777777">
        <w:tc>
          <w:tcPr>
            <w:tcW w:w="1821" w:type="dxa"/>
          </w:tcPr>
          <w:p w14:paraId="4CF01CE3" w14:textId="77777777" w:rsidR="00F06597" w:rsidRPr="00BD1A96" w:rsidRDefault="00F06597" w:rsidP="00F06597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3 Ключевые тенденции в области технологического развития</w:t>
            </w:r>
          </w:p>
          <w:p w14:paraId="574F201F" w14:textId="78C8DDC1" w:rsidR="00F06597" w:rsidRPr="00BD1A96" w:rsidRDefault="00F06597" w:rsidP="00F06597">
            <w:pPr>
              <w:rPr>
                <w:sz w:val="24"/>
                <w:szCs w:val="24"/>
              </w:rPr>
            </w:pPr>
          </w:p>
        </w:tc>
        <w:tc>
          <w:tcPr>
            <w:tcW w:w="6152" w:type="dxa"/>
          </w:tcPr>
          <w:p w14:paraId="79550B5C" w14:textId="0337A4EA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1.Процессы эффективного взаимодействия государства и бизнеса по вопросам технологического лидерства</w:t>
            </w:r>
          </w:p>
          <w:p w14:paraId="4D0676D3" w14:textId="3D201A07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2.Опыт зарубежных стран по вопросам технологического лидерства</w:t>
            </w:r>
          </w:p>
          <w:p w14:paraId="185066A7" w14:textId="6C9D8643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Отечественные практики в области достижения технологического превосходства</w:t>
            </w:r>
          </w:p>
          <w:p w14:paraId="668538B2" w14:textId="3829265A" w:rsidR="00BA5EEC" w:rsidRPr="00BD1A96" w:rsidRDefault="00BA5EEC" w:rsidP="00BA5EEC">
            <w:pPr>
              <w:keepNext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Преграды на пути достижения технологического лидерства</w:t>
            </w:r>
          </w:p>
          <w:p w14:paraId="1190234D" w14:textId="647CE6FE" w:rsidR="00F06597" w:rsidRPr="00BD1A96" w:rsidRDefault="006515BD" w:rsidP="00F06597">
            <w:pPr>
              <w:keepNext/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рекомендуемые источники</w:t>
            </w:r>
            <w:r w:rsidR="00F06597" w:rsidRPr="00BD1A96">
              <w:rPr>
                <w:sz w:val="24"/>
                <w:szCs w:val="24"/>
              </w:rPr>
              <w:t xml:space="preserve">: Раздел 8. </w:t>
            </w:r>
            <w:proofErr w:type="spellStart"/>
            <w:r w:rsidR="00F06597" w:rsidRPr="00BD1A96">
              <w:rPr>
                <w:sz w:val="24"/>
                <w:szCs w:val="24"/>
              </w:rPr>
              <w:t>нпа</w:t>
            </w:r>
            <w:proofErr w:type="spellEnd"/>
            <w:r w:rsidR="00F06597" w:rsidRPr="00BD1A96">
              <w:rPr>
                <w:sz w:val="24"/>
                <w:szCs w:val="24"/>
              </w:rPr>
              <w:t xml:space="preserve"> 1-8, </w:t>
            </w:r>
            <w:proofErr w:type="spellStart"/>
            <w:r w:rsidR="00F06597" w:rsidRPr="00BD1A96">
              <w:rPr>
                <w:sz w:val="24"/>
                <w:szCs w:val="24"/>
              </w:rPr>
              <w:t>осн</w:t>
            </w:r>
            <w:proofErr w:type="spellEnd"/>
            <w:r w:rsidR="00F06597" w:rsidRPr="00BD1A96">
              <w:rPr>
                <w:sz w:val="24"/>
                <w:szCs w:val="24"/>
              </w:rPr>
              <w:t>. 1-2, доп. 3-6, Раздел 9.</w:t>
            </w:r>
          </w:p>
        </w:tc>
        <w:tc>
          <w:tcPr>
            <w:tcW w:w="2222" w:type="dxa"/>
          </w:tcPr>
          <w:p w14:paraId="064F4246" w14:textId="77777777" w:rsidR="00F06597" w:rsidRPr="00BD1A96" w:rsidRDefault="00F06597" w:rsidP="00F06597">
            <w:pPr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Опрос. </w:t>
            </w:r>
          </w:p>
          <w:p w14:paraId="61A6F2E0" w14:textId="29AE188D" w:rsidR="00F06597" w:rsidRPr="00BD1A96" w:rsidRDefault="00F06597" w:rsidP="00F06597">
            <w:pPr>
              <w:keepNext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Решение практико-ориентированных заданий</w:t>
            </w:r>
          </w:p>
        </w:tc>
      </w:tr>
    </w:tbl>
    <w:p w14:paraId="01DC5F88" w14:textId="77777777" w:rsidR="00580836" w:rsidRPr="00235DE1" w:rsidRDefault="00580836" w:rsidP="00062A39">
      <w:pPr>
        <w:rPr>
          <w:sz w:val="28"/>
          <w:szCs w:val="28"/>
        </w:rPr>
      </w:pPr>
    </w:p>
    <w:p w14:paraId="7E499D93" w14:textId="44498CB7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91488490"/>
      <w:bookmarkStart w:id="19" w:name="_Toc150267425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692F00F2" w14:textId="60E51E0F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91488491"/>
      <w:bookmarkStart w:id="21" w:name="_Toc150267426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14:paraId="183C9294" w14:textId="50F46730" w:rsidR="00580836" w:rsidRPr="00235DE1" w:rsidRDefault="00580836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63"/>
        <w:gridCol w:w="4395"/>
        <w:gridCol w:w="3537"/>
      </w:tblGrid>
      <w:tr w:rsidR="00580836" w:rsidRPr="00BD1A96" w14:paraId="6E9761C3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FE492" w14:textId="77777777" w:rsidR="00580836" w:rsidRPr="00BD1A96" w:rsidRDefault="00D16245" w:rsidP="00E735C1">
            <w:pPr>
              <w:rPr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A6B4" w14:textId="77777777" w:rsidR="00580836" w:rsidRPr="00BD1A96" w:rsidRDefault="00D16245" w:rsidP="00E735C1">
            <w:pPr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3648" w14:textId="77777777" w:rsidR="00580836" w:rsidRPr="00BD1A96" w:rsidRDefault="00D16245" w:rsidP="00E735C1">
            <w:pPr>
              <w:rPr>
                <w:b/>
                <w:sz w:val="24"/>
                <w:szCs w:val="24"/>
              </w:rPr>
            </w:pPr>
            <w:r w:rsidRPr="00BD1A9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D5013" w:rsidRPr="00BD1A96" w14:paraId="5947FC6C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B1341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Тема 1 Технологическое лидерство как приоритетное направление развития современного </w:t>
            </w:r>
            <w:r w:rsidRPr="00BD1A96">
              <w:rPr>
                <w:sz w:val="24"/>
                <w:szCs w:val="24"/>
              </w:rPr>
              <w:lastRenderedPageBreak/>
              <w:t>государства</w:t>
            </w:r>
          </w:p>
          <w:p w14:paraId="0792E5A0" w14:textId="77777777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6C60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>1.Технологическое лидерство и инновационные процессы</w:t>
            </w:r>
          </w:p>
          <w:p w14:paraId="3C82D03B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 Глобальные процессы в области технологического превосходства</w:t>
            </w:r>
          </w:p>
          <w:p w14:paraId="14284DD0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Высокотехнологичная и наукоемкая продукция</w:t>
            </w:r>
          </w:p>
          <w:p w14:paraId="61A09F62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4.Наукоемкие отрасли, инновационные </w:t>
            </w:r>
            <w:r w:rsidRPr="00BD1A96">
              <w:rPr>
                <w:sz w:val="24"/>
                <w:szCs w:val="24"/>
              </w:rPr>
              <w:lastRenderedPageBreak/>
              <w:t>проекты</w:t>
            </w:r>
          </w:p>
          <w:p w14:paraId="7B92552C" w14:textId="77777777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5.Приоритетные направления развития отраслей промышленности</w:t>
            </w:r>
          </w:p>
          <w:p w14:paraId="297FEFFC" w14:textId="2D05EDCE" w:rsidR="002D5013" w:rsidRPr="00BD1A96" w:rsidRDefault="002D5013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6.Наукоемкие процессы в социальной сфере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6D9D" w14:textId="2A13F33D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lastRenderedPageBreak/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2D5013" w:rsidRPr="00BD1A96" w14:paraId="635F7980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E4E46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2 Инструменты достижения технологического лидерства.</w:t>
            </w:r>
          </w:p>
          <w:p w14:paraId="09E55579" w14:textId="77777777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C2494" w14:textId="77777777" w:rsidR="002D5013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1.Стратегические карты инновационного развития</w:t>
            </w:r>
          </w:p>
          <w:p w14:paraId="74512806" w14:textId="77777777" w:rsidR="00BA5EEC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2. Стратегии технологического лидерства</w:t>
            </w:r>
          </w:p>
          <w:p w14:paraId="5912F0EA" w14:textId="3707AFF2" w:rsidR="00BA5EEC" w:rsidRPr="00BD1A96" w:rsidRDefault="00BA5EEC" w:rsidP="002D5013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3.Оценка </w:t>
            </w:r>
            <w:r w:rsidRPr="00BD1A96">
              <w:rPr>
                <w:sz w:val="24"/>
                <w:szCs w:val="24"/>
                <w:lang w:val="en-US"/>
              </w:rPr>
              <w:t>ESG</w:t>
            </w:r>
            <w:r w:rsidRPr="00BD1A96">
              <w:rPr>
                <w:sz w:val="24"/>
                <w:szCs w:val="24"/>
              </w:rPr>
              <w:t>- рисков</w:t>
            </w:r>
          </w:p>
          <w:p w14:paraId="346AC997" w14:textId="77777777" w:rsidR="00BA5EEC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 Технологические консорциумы на базе сквозных технологий</w:t>
            </w:r>
          </w:p>
          <w:p w14:paraId="60B48939" w14:textId="77777777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5. Центры компетенций</w:t>
            </w:r>
          </w:p>
          <w:p w14:paraId="3E0CC113" w14:textId="051A14FB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  Фонд Сколково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BFA3" w14:textId="5A673BEE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  <w:tr w:rsidR="002D5013" w:rsidRPr="00BD1A96" w14:paraId="095B3F11" w14:textId="77777777" w:rsidTr="0082427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18241" w14:textId="77777777" w:rsidR="002D5013" w:rsidRPr="00BD1A96" w:rsidRDefault="002D5013" w:rsidP="002D5013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Тема 3 Ключевые тенденции в области технологического развития</w:t>
            </w:r>
          </w:p>
          <w:p w14:paraId="3545C680" w14:textId="520DACF8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E213" w14:textId="77777777" w:rsidR="002D5013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1.Применение проектов ИИ в сфере здравоохранения</w:t>
            </w:r>
          </w:p>
          <w:p w14:paraId="557ED543" w14:textId="77777777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2. </w:t>
            </w:r>
            <w:r w:rsidRPr="00BD1A96">
              <w:rPr>
                <w:sz w:val="24"/>
                <w:szCs w:val="24"/>
                <w:lang w:val="en-US"/>
              </w:rPr>
              <w:t>ESG</w:t>
            </w:r>
            <w:r w:rsidRPr="00BD1A96">
              <w:rPr>
                <w:sz w:val="24"/>
                <w:szCs w:val="24"/>
              </w:rPr>
              <w:t>- проекты в РФ</w:t>
            </w:r>
          </w:p>
          <w:p w14:paraId="5DD2B595" w14:textId="44EE880E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3. Риски не реализации инновационны проектов</w:t>
            </w:r>
          </w:p>
          <w:p w14:paraId="7DC8415B" w14:textId="26198939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4.Тендеции применения инновационных проектов в РФ и мире</w:t>
            </w:r>
          </w:p>
          <w:p w14:paraId="241839F9" w14:textId="32A296AC" w:rsidR="0057225E" w:rsidRPr="00BD1A96" w:rsidRDefault="0057225E" w:rsidP="00BA5EEC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5 Факторы, препятствующие технологическому лидерству</w:t>
            </w:r>
          </w:p>
          <w:p w14:paraId="688F0497" w14:textId="52CAB923" w:rsidR="0057225E" w:rsidRPr="00BD1A96" w:rsidRDefault="0057225E" w:rsidP="0057225E">
            <w:pPr>
              <w:jc w:val="both"/>
              <w:rPr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>6.Международный опыт достижения технологического превосходства</w:t>
            </w:r>
          </w:p>
          <w:p w14:paraId="50DCDE70" w14:textId="2D92F4DA" w:rsidR="00BA5EEC" w:rsidRPr="00BD1A96" w:rsidRDefault="00BA5EEC" w:rsidP="00BA5E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4288" w14:textId="45731252" w:rsidR="002D5013" w:rsidRPr="00BD1A96" w:rsidRDefault="002D5013" w:rsidP="002D5013">
            <w:pPr>
              <w:jc w:val="both"/>
              <w:rPr>
                <w:b/>
                <w:sz w:val="24"/>
                <w:szCs w:val="24"/>
              </w:rPr>
            </w:pPr>
            <w:r w:rsidRPr="00BD1A96">
              <w:rPr>
                <w:sz w:val="24"/>
                <w:szCs w:val="24"/>
              </w:rPr>
              <w:t xml:space="preserve">Работа с научной, учебной и справочной литературой, Интернет-ресурсами. Подбор, систематизация, критический анализ и обобщение материала. Подготовка к опросу и тестированию по теме занятия. </w:t>
            </w:r>
          </w:p>
        </w:tc>
      </w:tr>
    </w:tbl>
    <w:p w14:paraId="61F2B1BC" w14:textId="77777777" w:rsidR="00B80305" w:rsidRPr="00235DE1" w:rsidRDefault="00B80305" w:rsidP="00B80305">
      <w:pPr>
        <w:rPr>
          <w:b/>
          <w:sz w:val="28"/>
          <w:szCs w:val="28"/>
        </w:rPr>
      </w:pPr>
      <w:bookmarkStart w:id="22" w:name="_Toc91488492"/>
    </w:p>
    <w:p w14:paraId="58732E35" w14:textId="18403B11" w:rsidR="00580836" w:rsidRPr="00235DE1" w:rsidRDefault="00D16245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50267427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2"/>
      <w:bookmarkEnd w:id="23"/>
    </w:p>
    <w:p w14:paraId="76280421" w14:textId="77777777" w:rsidR="006515BD" w:rsidRDefault="006515BD" w:rsidP="00B80305">
      <w:pPr>
        <w:pStyle w:val="af"/>
        <w:jc w:val="center"/>
        <w:rPr>
          <w:b/>
          <w:bCs/>
          <w:sz w:val="28"/>
          <w:szCs w:val="28"/>
        </w:rPr>
      </w:pPr>
    </w:p>
    <w:p w14:paraId="5CCB7326" w14:textId="2B765858" w:rsidR="00D469AD" w:rsidRPr="00235DE1" w:rsidRDefault="00A2083E" w:rsidP="00B80305">
      <w:pPr>
        <w:pStyle w:val="af"/>
        <w:jc w:val="center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Примерный перечень вопросов к контрольной работе</w:t>
      </w:r>
    </w:p>
    <w:p w14:paraId="7399A2BA" w14:textId="236B9105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 </w:t>
      </w:r>
      <w:r w:rsidR="00F75B07" w:rsidRPr="00F75B07">
        <w:rPr>
          <w:sz w:val="28"/>
          <w:szCs w:val="28"/>
        </w:rPr>
        <w:t>ESG- проекты</w:t>
      </w:r>
      <w:r w:rsidRPr="00235DE1">
        <w:rPr>
          <w:sz w:val="28"/>
          <w:szCs w:val="28"/>
        </w:rPr>
        <w:t xml:space="preserve">, назначение, перспективы развития. </w:t>
      </w:r>
    </w:p>
    <w:p w14:paraId="6804C0AA" w14:textId="332CF996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Сущностные характеристики </w:t>
      </w:r>
      <w:r w:rsidR="00F75B07">
        <w:rPr>
          <w:sz w:val="28"/>
          <w:szCs w:val="28"/>
        </w:rPr>
        <w:t>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196026C8" w14:textId="1FCE0733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3. Развитие институтов государственного </w:t>
      </w:r>
      <w:r w:rsidR="00F75B07">
        <w:rPr>
          <w:sz w:val="28"/>
          <w:szCs w:val="28"/>
        </w:rPr>
        <w:t>управления с целью достижения технологического превосходства</w:t>
      </w:r>
      <w:r w:rsidRPr="00235DE1">
        <w:rPr>
          <w:sz w:val="28"/>
          <w:szCs w:val="28"/>
        </w:rPr>
        <w:t>.</w:t>
      </w:r>
    </w:p>
    <w:p w14:paraId="18BC8526" w14:textId="0F72063E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 4. </w:t>
      </w:r>
      <w:r w:rsidR="00F75B07">
        <w:rPr>
          <w:sz w:val="28"/>
          <w:szCs w:val="28"/>
        </w:rPr>
        <w:t>Процесс взаимодействия органов государственной власти и бизнеса с целью достижения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134CC904" w14:textId="11ABB03F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5. Внедрение и использование информационных технологий </w:t>
      </w:r>
      <w:r w:rsidR="00F75B07">
        <w:rPr>
          <w:sz w:val="28"/>
          <w:szCs w:val="28"/>
        </w:rPr>
        <w:t>при достижении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03C85980" w14:textId="5A01BB7A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6. Особенности организации государственного </w:t>
      </w:r>
      <w:r w:rsidR="00F75B07">
        <w:rPr>
          <w:sz w:val="28"/>
          <w:szCs w:val="28"/>
        </w:rPr>
        <w:t>управления</w:t>
      </w:r>
      <w:r w:rsidRPr="00235DE1">
        <w:rPr>
          <w:sz w:val="28"/>
          <w:szCs w:val="28"/>
        </w:rPr>
        <w:t xml:space="preserve"> в условиях </w:t>
      </w:r>
      <w:r w:rsidR="00F75B07">
        <w:rPr>
          <w:sz w:val="28"/>
          <w:szCs w:val="28"/>
        </w:rPr>
        <w:t>достижения технологического превосходства</w:t>
      </w:r>
      <w:r w:rsidRPr="00235DE1">
        <w:rPr>
          <w:sz w:val="28"/>
          <w:szCs w:val="28"/>
        </w:rPr>
        <w:t xml:space="preserve">. </w:t>
      </w:r>
    </w:p>
    <w:p w14:paraId="381E3C12" w14:textId="63B0DDBD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lastRenderedPageBreak/>
        <w:t xml:space="preserve">7. </w:t>
      </w:r>
      <w:r w:rsidR="00F75B07">
        <w:rPr>
          <w:sz w:val="28"/>
          <w:szCs w:val="28"/>
        </w:rPr>
        <w:t>Система государственной поддержки предприятиям выпускающим наукоемкую продукцию</w:t>
      </w:r>
    </w:p>
    <w:p w14:paraId="7AF35DB2" w14:textId="049D00D4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8. </w:t>
      </w:r>
      <w:r w:rsidR="00F75B07">
        <w:rPr>
          <w:sz w:val="28"/>
          <w:szCs w:val="28"/>
        </w:rPr>
        <w:t>Применение ИИ-проектов</w:t>
      </w:r>
      <w:r w:rsidRPr="00235DE1">
        <w:rPr>
          <w:sz w:val="28"/>
          <w:szCs w:val="28"/>
        </w:rPr>
        <w:t xml:space="preserve"> </w:t>
      </w:r>
      <w:r w:rsidR="00DD3670">
        <w:rPr>
          <w:sz w:val="28"/>
          <w:szCs w:val="28"/>
        </w:rPr>
        <w:t>в отраслях промышленности, производящих высокотехнологичную продукцию</w:t>
      </w:r>
    </w:p>
    <w:p w14:paraId="655E69BA" w14:textId="48370E87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9. </w:t>
      </w:r>
      <w:r w:rsidR="00DD3670">
        <w:rPr>
          <w:sz w:val="28"/>
          <w:szCs w:val="28"/>
        </w:rPr>
        <w:t xml:space="preserve">Применение </w:t>
      </w:r>
      <w:r w:rsidR="00DD3670" w:rsidRPr="00DD3670">
        <w:rPr>
          <w:sz w:val="28"/>
          <w:szCs w:val="28"/>
        </w:rPr>
        <w:t>искусственного интеллекта в ритейле России</w:t>
      </w:r>
    </w:p>
    <w:p w14:paraId="4B55170D" w14:textId="1D290D53" w:rsidR="003A6D27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10. </w:t>
      </w:r>
      <w:r w:rsidR="00DD3670">
        <w:rPr>
          <w:sz w:val="28"/>
          <w:szCs w:val="28"/>
        </w:rPr>
        <w:t xml:space="preserve">Применение </w:t>
      </w:r>
      <w:r w:rsidR="00DD3670" w:rsidRPr="00DD3670">
        <w:rPr>
          <w:sz w:val="28"/>
          <w:szCs w:val="28"/>
        </w:rPr>
        <w:t>искусственного интеллекта в здравоохранении</w:t>
      </w:r>
      <w:r w:rsidRPr="00235DE1">
        <w:rPr>
          <w:sz w:val="28"/>
          <w:szCs w:val="28"/>
        </w:rPr>
        <w:t xml:space="preserve">. </w:t>
      </w:r>
    </w:p>
    <w:p w14:paraId="720AEC58" w14:textId="57C1A99A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11. </w:t>
      </w:r>
      <w:r w:rsidR="00DD3670">
        <w:rPr>
          <w:sz w:val="28"/>
          <w:szCs w:val="28"/>
        </w:rPr>
        <w:t>Внедрение цифровых технологий с использованием ИИ в систему государственного управления</w:t>
      </w:r>
      <w:r w:rsidRPr="00235DE1">
        <w:rPr>
          <w:sz w:val="28"/>
          <w:szCs w:val="28"/>
        </w:rPr>
        <w:t xml:space="preserve">. </w:t>
      </w:r>
    </w:p>
    <w:p w14:paraId="2819DBC3" w14:textId="042EA403" w:rsidR="00D469AD" w:rsidRPr="00235DE1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12. </w:t>
      </w:r>
      <w:r w:rsidR="00DD3670">
        <w:rPr>
          <w:sz w:val="28"/>
          <w:szCs w:val="28"/>
        </w:rPr>
        <w:t xml:space="preserve">Международный опыт использования ИИ в социальной сфере. </w:t>
      </w:r>
      <w:r w:rsidRPr="00235DE1">
        <w:rPr>
          <w:sz w:val="28"/>
          <w:szCs w:val="28"/>
        </w:rPr>
        <w:t>Надзор, его правовая основа и классификация.</w:t>
      </w:r>
    </w:p>
    <w:p w14:paraId="4CAB2031" w14:textId="154167AC" w:rsidR="00D469AD" w:rsidRDefault="00D469AD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13. Оценка эффективности и результативности </w:t>
      </w:r>
      <w:r w:rsidR="00DD3670">
        <w:rPr>
          <w:sz w:val="28"/>
          <w:szCs w:val="28"/>
        </w:rPr>
        <w:t>НИОКР</w:t>
      </w:r>
      <w:r w:rsidRPr="00235DE1">
        <w:rPr>
          <w:sz w:val="28"/>
          <w:szCs w:val="28"/>
        </w:rPr>
        <w:t>.</w:t>
      </w:r>
    </w:p>
    <w:p w14:paraId="006124B9" w14:textId="3BB572EC" w:rsidR="00DD3670" w:rsidRPr="00235DE1" w:rsidRDefault="00DD3670" w:rsidP="00062A39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Оценка эффективности мер государственной поддержки, направленной на реализацию инновационных проектов.</w:t>
      </w:r>
    </w:p>
    <w:p w14:paraId="348F571F" w14:textId="4BE389C8" w:rsidR="00E10F8A" w:rsidRPr="00235DE1" w:rsidRDefault="00E10F8A" w:rsidP="00D469AD">
      <w:pPr>
        <w:pStyle w:val="a9"/>
        <w:ind w:firstLine="709"/>
        <w:jc w:val="both"/>
        <w:rPr>
          <w:bCs/>
          <w:szCs w:val="28"/>
        </w:rPr>
      </w:pPr>
      <w:r w:rsidRPr="00235DE1">
        <w:rPr>
          <w:bCs/>
          <w:szCs w:val="28"/>
        </w:rPr>
        <w:t>Примеры заданий контрольных работ</w:t>
      </w:r>
    </w:p>
    <w:p w14:paraId="42543C05" w14:textId="77777777" w:rsidR="00E10F8A" w:rsidRPr="00235DE1" w:rsidRDefault="00E10F8A">
      <w:pPr>
        <w:pStyle w:val="a9"/>
        <w:ind w:firstLine="709"/>
        <w:jc w:val="both"/>
        <w:rPr>
          <w:szCs w:val="28"/>
        </w:rPr>
      </w:pPr>
    </w:p>
    <w:p w14:paraId="7BB38C76" w14:textId="7C45D7DD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1. Руководитель предложил разработать план («Дорожную карту») внедрения системы оценки эффективности и результативности </w:t>
      </w:r>
      <w:r w:rsidR="00DD3670">
        <w:rPr>
          <w:b w:val="0"/>
          <w:bCs/>
          <w:szCs w:val="28"/>
        </w:rPr>
        <w:t>проектов с использованием технологий ИИ</w:t>
      </w:r>
      <w:r w:rsidRPr="00235DE1">
        <w:rPr>
          <w:b w:val="0"/>
          <w:bCs/>
          <w:szCs w:val="28"/>
        </w:rPr>
        <w:t xml:space="preserve">. </w:t>
      </w:r>
    </w:p>
    <w:p w14:paraId="4D52544E" w14:textId="6D1DDAD2" w:rsidR="00E10F8A" w:rsidRPr="00235DE1" w:rsidRDefault="00E10F8A" w:rsidP="00DD3670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Сформулируйте этапы внедрения системы оценки эффективности и результативности </w:t>
      </w:r>
      <w:r w:rsidR="00DD3670">
        <w:rPr>
          <w:b w:val="0"/>
          <w:bCs/>
          <w:szCs w:val="28"/>
        </w:rPr>
        <w:t xml:space="preserve">проектов с использованием технологий ИИ </w:t>
      </w:r>
      <w:r w:rsidRPr="00235DE1">
        <w:rPr>
          <w:b w:val="0"/>
          <w:bCs/>
          <w:szCs w:val="28"/>
        </w:rPr>
        <w:t xml:space="preserve">согласно существующим методическим рекомендациям. </w:t>
      </w:r>
    </w:p>
    <w:p w14:paraId="47E012B0" w14:textId="4898994B" w:rsidR="00D469AD" w:rsidRPr="00235DE1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>2</w:t>
      </w:r>
      <w:r w:rsidR="00E10F8A" w:rsidRPr="00235DE1">
        <w:rPr>
          <w:b w:val="0"/>
          <w:bCs/>
          <w:szCs w:val="28"/>
        </w:rPr>
        <w:t>. Руководитель поручил определить перечень направлений</w:t>
      </w:r>
      <w:r w:rsidR="00DD3670">
        <w:rPr>
          <w:b w:val="0"/>
          <w:bCs/>
          <w:szCs w:val="28"/>
        </w:rPr>
        <w:t xml:space="preserve"> регионального</w:t>
      </w:r>
      <w:r w:rsidR="00E10F8A" w:rsidRPr="00235DE1">
        <w:rPr>
          <w:b w:val="0"/>
          <w:bCs/>
          <w:szCs w:val="28"/>
        </w:rPr>
        <w:t xml:space="preserve"> </w:t>
      </w:r>
      <w:r w:rsidR="00DD3670">
        <w:rPr>
          <w:b w:val="0"/>
          <w:bCs/>
          <w:szCs w:val="28"/>
        </w:rPr>
        <w:t>технологического развития</w:t>
      </w:r>
      <w:r w:rsidR="009F6653">
        <w:rPr>
          <w:b w:val="0"/>
          <w:bCs/>
          <w:szCs w:val="28"/>
        </w:rPr>
        <w:t xml:space="preserve"> (</w:t>
      </w:r>
      <w:proofErr w:type="spellStart"/>
      <w:r w:rsidR="009F6653">
        <w:rPr>
          <w:b w:val="0"/>
          <w:bCs/>
          <w:szCs w:val="28"/>
        </w:rPr>
        <w:t>вырать</w:t>
      </w:r>
      <w:proofErr w:type="spellEnd"/>
      <w:r w:rsidR="009F6653">
        <w:rPr>
          <w:b w:val="0"/>
          <w:bCs/>
          <w:szCs w:val="28"/>
        </w:rPr>
        <w:t xml:space="preserve"> конкретный регион)</w:t>
      </w:r>
      <w:r w:rsidR="00E10F8A" w:rsidRPr="00235DE1">
        <w:rPr>
          <w:b w:val="0"/>
          <w:bCs/>
          <w:szCs w:val="28"/>
        </w:rPr>
        <w:t xml:space="preserve">. </w:t>
      </w:r>
    </w:p>
    <w:p w14:paraId="61EC48F8" w14:textId="1A2E78E6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Какими нормативными актами Вы будете руководствоваться при выборе этих направлений? Чему должны соответствовать эти направления? Какие конкретно направления Вы определите для осуществления </w:t>
      </w:r>
      <w:r w:rsidR="00DD3670">
        <w:rPr>
          <w:b w:val="0"/>
          <w:bCs/>
          <w:szCs w:val="28"/>
        </w:rPr>
        <w:t>технологического превосходства</w:t>
      </w:r>
      <w:r w:rsidRPr="00235DE1">
        <w:rPr>
          <w:b w:val="0"/>
          <w:bCs/>
          <w:szCs w:val="28"/>
        </w:rPr>
        <w:t xml:space="preserve">? </w:t>
      </w:r>
    </w:p>
    <w:p w14:paraId="17C77C0F" w14:textId="213DA7BE" w:rsidR="00D469AD" w:rsidRPr="00235DE1" w:rsidRDefault="00D469AD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>3</w:t>
      </w:r>
      <w:r w:rsidR="00E10F8A" w:rsidRPr="00235DE1">
        <w:rPr>
          <w:b w:val="0"/>
          <w:bCs/>
          <w:szCs w:val="28"/>
        </w:rPr>
        <w:t xml:space="preserve">. Руководитель поручил </w:t>
      </w:r>
      <w:r w:rsidR="009F6653">
        <w:rPr>
          <w:b w:val="0"/>
          <w:bCs/>
          <w:szCs w:val="28"/>
        </w:rPr>
        <w:t>разработать алгоритм процесса подбора эффективных мер государственной поддержки для отраслей, (выбрать конкретную отрасль) производящих наукоемкую продукцию</w:t>
      </w:r>
      <w:r w:rsidR="00E10F8A" w:rsidRPr="00235DE1">
        <w:rPr>
          <w:b w:val="0"/>
          <w:bCs/>
          <w:szCs w:val="28"/>
        </w:rPr>
        <w:t xml:space="preserve">. </w:t>
      </w:r>
    </w:p>
    <w:p w14:paraId="7499E012" w14:textId="7FD719D4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  <w:r w:rsidRPr="00235DE1">
        <w:rPr>
          <w:b w:val="0"/>
          <w:bCs/>
          <w:szCs w:val="28"/>
        </w:rPr>
        <w:t xml:space="preserve">Какими правилами будете руководствоваться при разработке </w:t>
      </w:r>
      <w:r w:rsidR="009F6653">
        <w:rPr>
          <w:b w:val="0"/>
          <w:bCs/>
          <w:szCs w:val="28"/>
        </w:rPr>
        <w:t>алгоритма</w:t>
      </w:r>
      <w:r w:rsidRPr="00235DE1">
        <w:rPr>
          <w:b w:val="0"/>
          <w:bCs/>
          <w:szCs w:val="28"/>
        </w:rPr>
        <w:t xml:space="preserve">? </w:t>
      </w:r>
      <w:r w:rsidR="009F6653">
        <w:rPr>
          <w:b w:val="0"/>
          <w:bCs/>
          <w:szCs w:val="28"/>
        </w:rPr>
        <w:t>Каковы этапы данного алгоритма</w:t>
      </w:r>
      <w:r w:rsidRPr="00235DE1">
        <w:rPr>
          <w:b w:val="0"/>
          <w:bCs/>
          <w:szCs w:val="28"/>
        </w:rPr>
        <w:t xml:space="preserve">. </w:t>
      </w:r>
    </w:p>
    <w:p w14:paraId="3FCB5D94" w14:textId="77777777" w:rsidR="00E10F8A" w:rsidRPr="00235DE1" w:rsidRDefault="00E10F8A">
      <w:pPr>
        <w:pStyle w:val="a9"/>
        <w:ind w:firstLine="709"/>
        <w:jc w:val="both"/>
        <w:rPr>
          <w:b w:val="0"/>
          <w:bCs/>
          <w:szCs w:val="28"/>
        </w:rPr>
      </w:pPr>
    </w:p>
    <w:p w14:paraId="63D334E4" w14:textId="6FF9D909" w:rsidR="00FC6B67" w:rsidRDefault="00FC6B67">
      <w:pPr>
        <w:ind w:firstLine="709"/>
        <w:jc w:val="both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Примеры практико-ориентированных заданий</w:t>
      </w:r>
    </w:p>
    <w:p w14:paraId="5F080F4D" w14:textId="77777777" w:rsidR="006515BD" w:rsidRPr="00235DE1" w:rsidRDefault="006515BD">
      <w:pPr>
        <w:ind w:firstLine="709"/>
        <w:jc w:val="both"/>
        <w:rPr>
          <w:b/>
          <w:bCs/>
          <w:sz w:val="28"/>
          <w:szCs w:val="28"/>
        </w:rPr>
      </w:pPr>
    </w:p>
    <w:p w14:paraId="7A1A64BB" w14:textId="327EBA8C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 xml:space="preserve">Задание1 </w:t>
      </w:r>
      <w:proofErr w:type="spellStart"/>
      <w:r w:rsidRPr="00C00E4C">
        <w:rPr>
          <w:sz w:val="28"/>
          <w:szCs w:val="28"/>
        </w:rPr>
        <w:t>Lusсii</w:t>
      </w:r>
      <w:proofErr w:type="spellEnd"/>
      <w:r w:rsidRPr="00C00E4C">
        <w:rPr>
          <w:sz w:val="28"/>
          <w:szCs w:val="28"/>
        </w:rPr>
        <w:t xml:space="preserve"> — это интеллектуальная платформа удаленного мониторинга, которая сокращает количество вынужденных посещений ЛПУ (лечебно-профилактические учреждения) пациентом, позволяя врачам виртуально контролировать состояние пациентов. После того как медучреждение </w:t>
      </w:r>
      <w:r w:rsidRPr="00C00E4C">
        <w:rPr>
          <w:sz w:val="28"/>
          <w:szCs w:val="28"/>
        </w:rPr>
        <w:lastRenderedPageBreak/>
        <w:t xml:space="preserve">зарегистрировало пациента в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, приложение регулярно спрашивает о самочувствии пациента. ИИ анализирует все данные, отправляя результаты в электронную медицинскую карту пациента, в случае ухудшения состояния здоровья интеллектуальная система уведомляет медицинскую организацию. Также через приложение может устанавливаться прямой контакт с врачом или медсестрой, что позволяет предотвратить посещение больницы, диагностик у и госпитализацию. Приложение может интегрировать данные с более 100 подключенных устройств, помогает подготовится к приему врача или процедуре, также с помощью запланированных информационных сессий и инструментов для самопомощи приложение помогает обучать пациента, например, демонстрировать видеоролики о жизни с болезнью. На данный момент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 используется почти в половине всех больниц Нидерландов, также приложение активно внедряется в медучреждения Скандинавии и Великобритании. Разработчик сообщает, что использование </w:t>
      </w:r>
      <w:proofErr w:type="spellStart"/>
      <w:r w:rsidRPr="00C00E4C">
        <w:rPr>
          <w:sz w:val="28"/>
          <w:szCs w:val="28"/>
        </w:rPr>
        <w:t>Luscii</w:t>
      </w:r>
      <w:proofErr w:type="spellEnd"/>
      <w:r w:rsidRPr="00C00E4C">
        <w:rPr>
          <w:sz w:val="28"/>
          <w:szCs w:val="28"/>
        </w:rPr>
        <w:t xml:space="preserve"> для конкретных целевых групп, таких как пациенты с ХОБЛ (хроническая обструктивная болезнь легких), сердечной недостаточностью и устойчивой гипертонией, может значительно сократить расходы больницы и улучшить самочувствие пациентов.</w:t>
      </w:r>
    </w:p>
    <w:p w14:paraId="61974228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 xml:space="preserve"> </w:t>
      </w:r>
      <w:r w:rsidRPr="00C00E4C">
        <w:rPr>
          <w:b/>
          <w:bCs/>
          <w:sz w:val="28"/>
          <w:szCs w:val="28"/>
        </w:rPr>
        <w:t>Требуется:</w:t>
      </w:r>
      <w:r w:rsidRPr="00C00E4C">
        <w:rPr>
          <w:sz w:val="28"/>
          <w:szCs w:val="28"/>
        </w:rPr>
        <w:t xml:space="preserve"> Проанализируйте ситуацию, опишите </w:t>
      </w:r>
      <w:proofErr w:type="gramStart"/>
      <w:r w:rsidRPr="00C00E4C">
        <w:rPr>
          <w:sz w:val="28"/>
          <w:szCs w:val="28"/>
        </w:rPr>
        <w:t>аналогичные системы</w:t>
      </w:r>
      <w:proofErr w:type="gramEnd"/>
      <w:r w:rsidRPr="00C00E4C">
        <w:rPr>
          <w:sz w:val="28"/>
          <w:szCs w:val="28"/>
        </w:rPr>
        <w:t xml:space="preserve"> используемые в РФ, опишите возможные риски применения подобных технологических систем.</w:t>
      </w:r>
    </w:p>
    <w:p w14:paraId="75B33E98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59E4497A" w14:textId="40718BE5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>Задание 2</w:t>
      </w:r>
      <w:r w:rsidRPr="00C00E4C">
        <w:rPr>
          <w:sz w:val="28"/>
          <w:szCs w:val="28"/>
        </w:rPr>
        <w:t xml:space="preserve"> Проанализировать ключевых разработчиков ИИ-решений в здравоохранении в РФ и зарубежом. </w:t>
      </w:r>
    </w:p>
    <w:p w14:paraId="25E3A3A4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b/>
          <w:bCs/>
          <w:sz w:val="28"/>
          <w:szCs w:val="28"/>
        </w:rPr>
        <w:t>Требуется</w:t>
      </w:r>
      <w:r w:rsidRPr="00C00E4C">
        <w:rPr>
          <w:sz w:val="28"/>
          <w:szCs w:val="28"/>
        </w:rPr>
        <w:t xml:space="preserve"> </w:t>
      </w:r>
      <w:proofErr w:type="gramStart"/>
      <w:r w:rsidRPr="00C00E4C">
        <w:rPr>
          <w:sz w:val="28"/>
          <w:szCs w:val="28"/>
        </w:rPr>
        <w:t>Провести</w:t>
      </w:r>
      <w:proofErr w:type="gramEnd"/>
      <w:r w:rsidRPr="00C00E4C">
        <w:rPr>
          <w:sz w:val="28"/>
          <w:szCs w:val="28"/>
        </w:rPr>
        <w:t xml:space="preserve"> сравнительную характеристику ИИ-решений определив:</w:t>
      </w:r>
    </w:p>
    <w:p w14:paraId="290987A5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 xml:space="preserve">-ключевые направления в области здравоохранения, где в настоящий момент идет применение ИИ </w:t>
      </w:r>
    </w:p>
    <w:p w14:paraId="6DA5A034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>-проблемы на решение которых направлены ИИ-решения в здравоохранении</w:t>
      </w:r>
    </w:p>
    <w:p w14:paraId="05FFCDE0" w14:textId="77777777" w:rsidR="00C00E4C" w:rsidRPr="00C00E4C" w:rsidRDefault="00C00E4C" w:rsidP="00C00E4C">
      <w:pPr>
        <w:tabs>
          <w:tab w:val="left" w:pos="7035"/>
        </w:tabs>
        <w:contextualSpacing/>
        <w:jc w:val="both"/>
        <w:rPr>
          <w:sz w:val="28"/>
          <w:szCs w:val="28"/>
        </w:rPr>
      </w:pPr>
      <w:r w:rsidRPr="00C00E4C">
        <w:rPr>
          <w:sz w:val="28"/>
          <w:szCs w:val="28"/>
        </w:rPr>
        <w:t>-риски препятствующие внедрению ИИ-решений в здравоохранении</w:t>
      </w:r>
    </w:p>
    <w:p w14:paraId="466A4284" w14:textId="77777777" w:rsidR="00C00E4C" w:rsidRDefault="00C00E4C" w:rsidP="00C00E4C">
      <w:pPr>
        <w:tabs>
          <w:tab w:val="left" w:pos="7035"/>
        </w:tabs>
        <w:contextualSpacing/>
        <w:jc w:val="both"/>
      </w:pPr>
    </w:p>
    <w:p w14:paraId="5EEAA56E" w14:textId="40CCD45E" w:rsidR="00FC6B67" w:rsidRDefault="006515BD">
      <w:pPr>
        <w:ind w:firstLine="709"/>
        <w:jc w:val="both"/>
        <w:rPr>
          <w:sz w:val="28"/>
          <w:szCs w:val="28"/>
        </w:rPr>
      </w:pPr>
      <w:r w:rsidRPr="006515BD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14:paraId="0CFC0261" w14:textId="77777777" w:rsidR="006515BD" w:rsidRPr="006515BD" w:rsidRDefault="006515BD">
      <w:pPr>
        <w:ind w:firstLine="709"/>
        <w:jc w:val="both"/>
        <w:rPr>
          <w:sz w:val="28"/>
          <w:szCs w:val="28"/>
        </w:rPr>
      </w:pPr>
    </w:p>
    <w:p w14:paraId="6E9DA528" w14:textId="61E3D69C" w:rsidR="006515BD" w:rsidRPr="00AD20AF" w:rsidRDefault="006515BD" w:rsidP="00AD20AF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50267428"/>
      <w:r w:rsidRPr="00AD20AF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7CAD0060" w14:textId="77777777" w:rsidR="006515BD" w:rsidRPr="00AD20AF" w:rsidRDefault="006515BD" w:rsidP="006515BD">
      <w:pPr>
        <w:ind w:firstLine="709"/>
        <w:jc w:val="both"/>
        <w:rPr>
          <w:b/>
          <w:sz w:val="28"/>
          <w:szCs w:val="28"/>
        </w:rPr>
      </w:pPr>
    </w:p>
    <w:p w14:paraId="30D5F521" w14:textId="3C344B28" w:rsidR="006515BD" w:rsidRPr="00231417" w:rsidRDefault="006515BD" w:rsidP="006515BD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65360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>
        <w:rPr>
          <w:sz w:val="28"/>
          <w:szCs w:val="28"/>
        </w:rPr>
        <w:t>е</w:t>
      </w:r>
      <w:r w:rsidRPr="00373B25">
        <w:rPr>
          <w:sz w:val="28"/>
          <w:szCs w:val="28"/>
        </w:rPr>
        <w:t xml:space="preserve"> содержится в разделе </w:t>
      </w:r>
      <w:r>
        <w:rPr>
          <w:sz w:val="28"/>
          <w:szCs w:val="28"/>
        </w:rPr>
        <w:t>2.</w:t>
      </w:r>
      <w:r w:rsidRPr="00231417">
        <w:rPr>
          <w:b/>
          <w:sz w:val="28"/>
          <w:szCs w:val="28"/>
        </w:rPr>
        <w:t xml:space="preserve"> </w:t>
      </w:r>
    </w:p>
    <w:p w14:paraId="3F620275" w14:textId="62628917" w:rsidR="006515BD" w:rsidRPr="00235DE1" w:rsidRDefault="006515BD" w:rsidP="006515B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0EA4F52" w14:textId="537B284E" w:rsidR="006515BD" w:rsidRPr="00235DE1" w:rsidRDefault="006515BD" w:rsidP="00330BF1">
      <w:pPr>
        <w:jc w:val="both"/>
        <w:rPr>
          <w:b/>
          <w:bCs/>
          <w:sz w:val="24"/>
          <w:szCs w:val="24"/>
        </w:rPr>
        <w:sectPr w:rsidR="006515BD" w:rsidRPr="00235DE1">
          <w:footerReference w:type="default" r:id="rId11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09814EB6" w14:textId="171F7E93" w:rsidR="00580836" w:rsidRPr="00235DE1" w:rsidRDefault="00580836" w:rsidP="00E735C1">
      <w:pPr>
        <w:ind w:firstLine="709"/>
        <w:jc w:val="center"/>
        <w:rPr>
          <w:sz w:val="28"/>
          <w:szCs w:val="28"/>
        </w:rPr>
      </w:pPr>
    </w:p>
    <w:tbl>
      <w:tblPr>
        <w:tblStyle w:val="afc"/>
        <w:tblW w:w="14879" w:type="dxa"/>
        <w:tblLayout w:type="fixed"/>
        <w:tblLook w:val="04A0" w:firstRow="1" w:lastRow="0" w:firstColumn="1" w:lastColumn="0" w:noHBand="0" w:noVBand="1"/>
      </w:tblPr>
      <w:tblGrid>
        <w:gridCol w:w="2900"/>
        <w:gridCol w:w="3049"/>
        <w:gridCol w:w="3544"/>
        <w:gridCol w:w="5386"/>
      </w:tblGrid>
      <w:tr w:rsidR="00580836" w:rsidRPr="00235DE1" w14:paraId="66D6C1B2" w14:textId="77777777" w:rsidTr="00AD20AF">
        <w:tc>
          <w:tcPr>
            <w:tcW w:w="2900" w:type="dxa"/>
          </w:tcPr>
          <w:p w14:paraId="40B55EB1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049" w:type="dxa"/>
          </w:tcPr>
          <w:p w14:paraId="08FE81D6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544" w:type="dxa"/>
          </w:tcPr>
          <w:p w14:paraId="26C79C27" w14:textId="77777777" w:rsidR="00580836" w:rsidRPr="00235DE1" w:rsidRDefault="00D16245">
            <w:pPr>
              <w:jc w:val="both"/>
              <w:rPr>
                <w:sz w:val="24"/>
                <w:szCs w:val="24"/>
              </w:rPr>
            </w:pPr>
            <w:r w:rsidRPr="00235DE1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14:paraId="52BE3A7D" w14:textId="77777777" w:rsidR="00580836" w:rsidRPr="00AD20AF" w:rsidRDefault="00D16245">
            <w:pPr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C00E4C" w:rsidRPr="00235DE1" w14:paraId="776A0D3A" w14:textId="77777777" w:rsidTr="00AD20AF">
        <w:trPr>
          <w:trHeight w:val="3240"/>
        </w:trPr>
        <w:tc>
          <w:tcPr>
            <w:tcW w:w="2900" w:type="dxa"/>
            <w:vMerge w:val="restart"/>
          </w:tcPr>
          <w:p w14:paraId="73289563" w14:textId="209B8C56" w:rsidR="00C00E4C" w:rsidRDefault="00C00E4C" w:rsidP="00C00E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</w:t>
            </w:r>
          </w:p>
          <w:p w14:paraId="57D1C645" w14:textId="748A27DF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 w:rsidRPr="00623858">
              <w:rPr>
                <w:sz w:val="24"/>
                <w:szCs w:val="24"/>
              </w:rPr>
              <w:t>Способность разрабатывать и реализовывать обоснованные управленческие решения в государственном секторе</w:t>
            </w:r>
          </w:p>
        </w:tc>
        <w:tc>
          <w:tcPr>
            <w:tcW w:w="3049" w:type="dxa"/>
          </w:tcPr>
          <w:p w14:paraId="25B02188" w14:textId="19682CFF" w:rsidR="00C00E4C" w:rsidRPr="00235DE1" w:rsidRDefault="00C00E4C" w:rsidP="00DA4AAE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color w:val="424242"/>
                <w:sz w:val="24"/>
                <w:szCs w:val="24"/>
              </w:rPr>
              <w:t>1.</w:t>
            </w:r>
            <w:r w:rsidRPr="00592EC4">
              <w:rPr>
                <w:color w:val="424242"/>
                <w:sz w:val="24"/>
                <w:szCs w:val="24"/>
              </w:rPr>
              <w:t>Обоснованно предлагает</w:t>
            </w:r>
            <w:r w:rsidRPr="00592EC4">
              <w:rPr>
                <w:b/>
                <w:bCs/>
                <w:color w:val="424242"/>
                <w:sz w:val="24"/>
                <w:szCs w:val="24"/>
              </w:rPr>
              <w:t> </w:t>
            </w:r>
            <w:r w:rsidRPr="00592EC4">
              <w:rPr>
                <w:color w:val="424242"/>
                <w:sz w:val="24"/>
                <w:szCs w:val="24"/>
              </w:rPr>
              <w:t xml:space="preserve">виды управленческих решений и конкретные методы их принятия, использует научные принципы построения организационных структур и распределения функций управления, разрабатывает и принимает оптимальное решение. </w:t>
            </w:r>
          </w:p>
        </w:tc>
        <w:tc>
          <w:tcPr>
            <w:tcW w:w="3544" w:type="dxa"/>
          </w:tcPr>
          <w:p w14:paraId="3C1CF350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научные принципы построения организационных структур, методы принятия управленческих решений </w:t>
            </w:r>
          </w:p>
          <w:p w14:paraId="7103176D" w14:textId="3DAF227A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разрабатывать управленческие решения., направленные на оптимизацию используемых ресурсов</w:t>
            </w:r>
          </w:p>
        </w:tc>
        <w:tc>
          <w:tcPr>
            <w:tcW w:w="5386" w:type="dxa"/>
          </w:tcPr>
          <w:p w14:paraId="789DEA89" w14:textId="39EC34C2" w:rsidR="00C00E4C" w:rsidRPr="00AD20AF" w:rsidRDefault="00A7545F" w:rsidP="00C00E4C">
            <w:pPr>
              <w:pStyle w:val="afa"/>
              <w:spacing w:beforeAutospacing="0" w:afterAutospacing="0"/>
              <w:jc w:val="both"/>
              <w:rPr>
                <w:color w:val="000000" w:themeColor="text1"/>
              </w:rPr>
            </w:pPr>
            <w:r w:rsidRPr="00AD20AF">
              <w:rPr>
                <w:b/>
                <w:bCs/>
                <w:color w:val="000000" w:themeColor="text1"/>
              </w:rPr>
              <w:t>Задание:</w:t>
            </w:r>
            <w:r w:rsidRPr="00AD20AF">
              <w:rPr>
                <w:color w:val="000000" w:themeColor="text1"/>
              </w:rPr>
              <w:t xml:space="preserve"> Проанализируйте </w:t>
            </w:r>
            <w:r w:rsidR="00DA4AAE" w:rsidRPr="00AD20AF">
              <w:t>этапы реализации проекта «Технологическое лидерство 203</w:t>
            </w:r>
            <w:r w:rsidR="00AA2B26" w:rsidRPr="00AD20AF">
              <w:t>0</w:t>
            </w:r>
            <w:r w:rsidR="00DA4AAE" w:rsidRPr="00AD20AF">
              <w:t>»</w:t>
            </w:r>
          </w:p>
          <w:p w14:paraId="1EA69335" w14:textId="4765E31B" w:rsidR="00A7545F" w:rsidRPr="00AD20AF" w:rsidRDefault="00A7545F" w:rsidP="00C00E4C">
            <w:pPr>
              <w:pStyle w:val="afa"/>
              <w:spacing w:beforeAutospacing="0" w:afterAutospacing="0"/>
              <w:jc w:val="both"/>
              <w:rPr>
                <w:color w:val="000000" w:themeColor="text1"/>
              </w:rPr>
            </w:pPr>
            <w:r w:rsidRPr="00AD20AF">
              <w:rPr>
                <w:b/>
                <w:bCs/>
                <w:color w:val="000000" w:themeColor="text1"/>
              </w:rPr>
              <w:t>Требуется</w:t>
            </w:r>
            <w:r w:rsidRPr="00AD20AF">
              <w:rPr>
                <w:color w:val="000000" w:themeColor="text1"/>
              </w:rPr>
              <w:t>:</w:t>
            </w:r>
            <w:r w:rsidR="00DA4AAE" w:rsidRPr="00AD20AF">
              <w:rPr>
                <w:color w:val="000000" w:themeColor="text1"/>
              </w:rPr>
              <w:t xml:space="preserve"> Оцените объемы необходимых ресурсов для реализации стратегии, сформулируйте управленческие решения, направленные на оптимизацию используемого ресурсного потенциала, разработайте алгоритм реализации подобного рода решений</w:t>
            </w:r>
          </w:p>
        </w:tc>
      </w:tr>
      <w:tr w:rsidR="00C00E4C" w:rsidRPr="00235DE1" w14:paraId="30F3E670" w14:textId="77777777" w:rsidTr="00AD20AF">
        <w:tc>
          <w:tcPr>
            <w:tcW w:w="2900" w:type="dxa"/>
            <w:vMerge/>
          </w:tcPr>
          <w:p w14:paraId="2F72C82B" w14:textId="77777777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29F945E0" w14:textId="77777777" w:rsidR="00C00E4C" w:rsidRPr="00592EC4" w:rsidRDefault="00C00E4C" w:rsidP="00C00E4C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2. </w:t>
            </w:r>
            <w:r w:rsidRPr="00AD20AF">
              <w:rPr>
                <w:bCs/>
                <w:color w:val="000000"/>
                <w:sz w:val="24"/>
                <w:szCs w:val="24"/>
              </w:rPr>
              <w:t>О</w:t>
            </w:r>
            <w:r w:rsidRPr="00592EC4">
              <w:rPr>
                <w:color w:val="000000"/>
                <w:sz w:val="24"/>
                <w:szCs w:val="24"/>
              </w:rPr>
              <w:t xml:space="preserve">рганизует командное взаимодействие для решения управленческих задач, проявляет способности воздействовать на персонал государственного органа различными методами для достижения поставленных целей. </w:t>
            </w:r>
          </w:p>
          <w:p w14:paraId="6175F6FB" w14:textId="02CA67B5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528B400C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командные принципы работы, методы мотивации персонала</w:t>
            </w:r>
          </w:p>
          <w:p w14:paraId="0590E177" w14:textId="4324F7BB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выстраивать коммуникационные связи при организации командной работы</w:t>
            </w:r>
          </w:p>
        </w:tc>
        <w:tc>
          <w:tcPr>
            <w:tcW w:w="5386" w:type="dxa"/>
          </w:tcPr>
          <w:p w14:paraId="3DE02B36" w14:textId="59D511B7" w:rsidR="00C00E4C" w:rsidRPr="00AD20AF" w:rsidRDefault="00DA4AAE" w:rsidP="00C00E4C">
            <w:pPr>
              <w:jc w:val="both"/>
              <w:rPr>
                <w:b/>
                <w:bCs/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Задание </w:t>
            </w:r>
            <w:r w:rsidR="00AA2B26" w:rsidRPr="00AD20AF">
              <w:rPr>
                <w:sz w:val="24"/>
                <w:szCs w:val="24"/>
              </w:rPr>
              <w:t>Проанализируйте проекты по внедрению-ИИ в системе здравоохранения, разработайте</w:t>
            </w:r>
            <w:r w:rsidR="00AA2B26" w:rsidRPr="00AD20AF">
              <w:rPr>
                <w:b/>
                <w:bCs/>
                <w:sz w:val="24"/>
                <w:szCs w:val="24"/>
              </w:rPr>
              <w:t xml:space="preserve"> </w:t>
            </w:r>
            <w:r w:rsidR="00AA2B26" w:rsidRPr="00AD20AF">
              <w:rPr>
                <w:sz w:val="24"/>
                <w:szCs w:val="24"/>
              </w:rPr>
              <w:t>мотивирующие элементы, способствующие реализации и распространению подобного рода проектов</w:t>
            </w:r>
          </w:p>
          <w:p w14:paraId="22264363" w14:textId="0B42A3F7" w:rsidR="00DA4AAE" w:rsidRPr="00AD20AF" w:rsidRDefault="00DA4AAE" w:rsidP="00C00E4C">
            <w:pPr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Требуется </w:t>
            </w:r>
            <w:r w:rsidRPr="00AD20AF">
              <w:rPr>
                <w:sz w:val="24"/>
                <w:szCs w:val="24"/>
              </w:rPr>
              <w:t>Разработайте алгоритм эффективн</w:t>
            </w:r>
            <w:r w:rsidR="00AA2B26" w:rsidRPr="00AD20AF">
              <w:rPr>
                <w:sz w:val="24"/>
                <w:szCs w:val="24"/>
              </w:rPr>
              <w:t>ых коммуникационных связей</w:t>
            </w:r>
            <w:r w:rsidRPr="00AD20AF">
              <w:rPr>
                <w:sz w:val="24"/>
                <w:szCs w:val="24"/>
              </w:rPr>
              <w:t xml:space="preserve"> органов власти и бизнеса при реализации инновационных проектов. </w:t>
            </w:r>
          </w:p>
        </w:tc>
      </w:tr>
      <w:tr w:rsidR="00C00E4C" w:rsidRPr="00235DE1" w14:paraId="6E1D105D" w14:textId="77777777" w:rsidTr="00AD20AF">
        <w:tc>
          <w:tcPr>
            <w:tcW w:w="2900" w:type="dxa"/>
            <w:vMerge/>
          </w:tcPr>
          <w:p w14:paraId="7AA6451A" w14:textId="77777777" w:rsidR="00C00E4C" w:rsidRPr="00235DE1" w:rsidRDefault="00C00E4C" w:rsidP="00C00E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7C40A5EF" w14:textId="77777777" w:rsidR="00C00E4C" w:rsidRPr="00592EC4" w:rsidRDefault="00C00E4C" w:rsidP="00C00E4C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592EC4">
              <w:rPr>
                <w:color w:val="000000"/>
                <w:sz w:val="24"/>
                <w:szCs w:val="24"/>
              </w:rPr>
              <w:t xml:space="preserve">Обеспечивает выполнение работы в установленные сроки, сталкиваясь с препятствиями, проявляет настойчивость и </w:t>
            </w:r>
            <w:r w:rsidRPr="00592EC4">
              <w:rPr>
                <w:color w:val="000000"/>
                <w:sz w:val="24"/>
                <w:szCs w:val="24"/>
              </w:rPr>
              <w:lastRenderedPageBreak/>
              <w:t>продолжает работать, пока не достигнет результата.</w:t>
            </w:r>
          </w:p>
          <w:p w14:paraId="57B5E03E" w14:textId="77777777" w:rsidR="00C00E4C" w:rsidRPr="00235DE1" w:rsidRDefault="00C00E4C" w:rsidP="00C00E4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2ABC55" w14:textId="77777777" w:rsidR="00C00E4C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 планирования, оценки рисков, методы управления по результатам</w:t>
            </w:r>
          </w:p>
          <w:p w14:paraId="776896A4" w14:textId="1D87E21F" w:rsidR="00C00E4C" w:rsidRPr="00235DE1" w:rsidRDefault="00C00E4C" w:rsidP="00C00E4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процесс планирования, формулировать задачи, осуществлять процесс </w:t>
            </w:r>
            <w:r>
              <w:rPr>
                <w:sz w:val="24"/>
                <w:szCs w:val="24"/>
              </w:rPr>
              <w:lastRenderedPageBreak/>
              <w:t>корректировки задач</w:t>
            </w:r>
          </w:p>
        </w:tc>
        <w:tc>
          <w:tcPr>
            <w:tcW w:w="5386" w:type="dxa"/>
          </w:tcPr>
          <w:p w14:paraId="2FE83690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bookmarkStart w:id="25" w:name="_Hlk149316735"/>
            <w:r w:rsidRPr="00AD20AF"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Проанализировать</w:t>
            </w:r>
            <w:proofErr w:type="gramEnd"/>
            <w:r w:rsidRPr="00AD20AF">
              <w:rPr>
                <w:sz w:val="24"/>
                <w:szCs w:val="24"/>
              </w:rPr>
              <w:t xml:space="preserve"> ключевых разработчиков ИИ-решений в здравоохранении в РФ и зарубежом. </w:t>
            </w:r>
          </w:p>
          <w:p w14:paraId="7A820E3F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Требуется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Провести</w:t>
            </w:r>
            <w:proofErr w:type="gramEnd"/>
            <w:r w:rsidRPr="00AD20AF">
              <w:rPr>
                <w:sz w:val="24"/>
                <w:szCs w:val="24"/>
              </w:rPr>
              <w:t xml:space="preserve"> сравнительную характеристику ИИ-решений определив:</w:t>
            </w:r>
          </w:p>
          <w:p w14:paraId="6A698237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 xml:space="preserve">-ключевые направления в области </w:t>
            </w:r>
            <w:r w:rsidRPr="00AD20AF">
              <w:rPr>
                <w:sz w:val="24"/>
                <w:szCs w:val="24"/>
              </w:rPr>
              <w:lastRenderedPageBreak/>
              <w:t xml:space="preserve">здравоохранения, где в настоящий момент идет применение ИИ </w:t>
            </w:r>
          </w:p>
          <w:p w14:paraId="6CB57795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-проблемы на решение которых направлены ИИ-решения в здравоохранении</w:t>
            </w:r>
          </w:p>
          <w:p w14:paraId="08B975C9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</w:t>
            </w:r>
            <w:proofErr w:type="gramStart"/>
            <w:r w:rsidRPr="00AD20AF">
              <w:rPr>
                <w:sz w:val="24"/>
                <w:szCs w:val="24"/>
              </w:rPr>
              <w:t>риски</w:t>
            </w:r>
            <w:proofErr w:type="gramEnd"/>
            <w:r w:rsidRPr="00AD20AF">
              <w:rPr>
                <w:sz w:val="24"/>
                <w:szCs w:val="24"/>
              </w:rPr>
              <w:t xml:space="preserve"> препятствующие внедрению ИИ-решений в здравоохранении</w:t>
            </w:r>
          </w:p>
          <w:p w14:paraId="2F874A68" w14:textId="176F5AEB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sz w:val="24"/>
                <w:szCs w:val="24"/>
              </w:rPr>
              <w:t>-осуществить корректировку управленческих решений по внедрению проекта</w:t>
            </w:r>
          </w:p>
          <w:bookmarkEnd w:id="25"/>
          <w:p w14:paraId="026815E8" w14:textId="77777777" w:rsidR="00C00E4C" w:rsidRPr="00AD20AF" w:rsidRDefault="00C00E4C" w:rsidP="00C00E4C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A7545F" w:rsidRPr="00235DE1" w14:paraId="4F4B4238" w14:textId="77777777" w:rsidTr="00AD20AF">
        <w:tc>
          <w:tcPr>
            <w:tcW w:w="2900" w:type="dxa"/>
            <w:vMerge w:val="restart"/>
          </w:tcPr>
          <w:p w14:paraId="2112EB51" w14:textId="75A7C0C4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  <w:r w:rsidRPr="00592EC4">
              <w:rPr>
                <w:sz w:val="24"/>
                <w:szCs w:val="24"/>
              </w:rPr>
              <w:lastRenderedPageBreak/>
              <w:t>Способность анализировать и систематизировать информацию, разрабатывать предложения по совершенствованию системы государственного и муниципального управления, выдвигать инновационные идеи и нестандартные подходы к их реализации, способность к кооперации в рамках проектной деятельности</w:t>
            </w:r>
          </w:p>
        </w:tc>
        <w:tc>
          <w:tcPr>
            <w:tcW w:w="3049" w:type="dxa"/>
          </w:tcPr>
          <w:p w14:paraId="3F9B1BE2" w14:textId="77777777" w:rsidR="00A7545F" w:rsidRPr="00592EC4" w:rsidRDefault="00A7545F" w:rsidP="00A7545F">
            <w:pPr>
              <w:widowControl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592EC4">
              <w:rPr>
                <w:color w:val="000000"/>
                <w:sz w:val="24"/>
                <w:szCs w:val="24"/>
              </w:rPr>
              <w:t>Демонстрирует знания методологии, методов и инструментов проектного управления. </w:t>
            </w:r>
          </w:p>
          <w:p w14:paraId="6DDA3C45" w14:textId="1A6FF962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14:paraId="432DC21D" w14:textId="77777777" w:rsidR="00A7545F" w:rsidRDefault="00A7545F" w:rsidP="00A7545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68470598" w14:textId="4D7CB85D" w:rsidR="00A7545F" w:rsidRPr="00FF7E7B" w:rsidRDefault="00A7545F" w:rsidP="00A7545F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  <w:tc>
          <w:tcPr>
            <w:tcW w:w="5386" w:type="dxa"/>
          </w:tcPr>
          <w:p w14:paraId="047A198E" w14:textId="2B55481D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Задание </w:t>
            </w:r>
            <w:r w:rsidRPr="00AD20AF">
              <w:rPr>
                <w:sz w:val="24"/>
                <w:szCs w:val="24"/>
              </w:rPr>
              <w:t>Проанализируйте предприятия, производящие наукоемкую продукцию и использующих инновационные проекты</w:t>
            </w:r>
          </w:p>
          <w:p w14:paraId="5B331455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 xml:space="preserve">Требуется </w:t>
            </w:r>
            <w:r w:rsidRPr="00AD20AF">
              <w:rPr>
                <w:sz w:val="24"/>
                <w:szCs w:val="24"/>
              </w:rPr>
              <w:t>Сформулируйте предложения по формированию комплексного механизма государственной поддержки предприятий, производящих наукоемкую продукцию с учетом происходящих изменений и факторов риска</w:t>
            </w:r>
          </w:p>
          <w:p w14:paraId="07AE9308" w14:textId="03B65225" w:rsidR="00A7545F" w:rsidRPr="00AD20AF" w:rsidRDefault="00A7545F" w:rsidP="00A7545F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7545F" w:rsidRPr="00235DE1" w14:paraId="2A09D627" w14:textId="77777777" w:rsidTr="00AD20AF">
        <w:trPr>
          <w:trHeight w:val="4426"/>
        </w:trPr>
        <w:tc>
          <w:tcPr>
            <w:tcW w:w="2900" w:type="dxa"/>
            <w:vMerge/>
          </w:tcPr>
          <w:p w14:paraId="099689B2" w14:textId="77777777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49" w:type="dxa"/>
          </w:tcPr>
          <w:p w14:paraId="6F2D3147" w14:textId="3C899088" w:rsidR="00A7545F" w:rsidRPr="00235DE1" w:rsidRDefault="00A7545F" w:rsidP="00A7545F">
            <w:pPr>
              <w:jc w:val="both"/>
              <w:rPr>
                <w:sz w:val="28"/>
                <w:szCs w:val="28"/>
              </w:rPr>
            </w:pPr>
            <w:r w:rsidRPr="00235DE1">
              <w:rPr>
                <w:color w:val="000000"/>
                <w:sz w:val="24"/>
                <w:szCs w:val="24"/>
              </w:rPr>
              <w:t>2.</w:t>
            </w:r>
            <w:r w:rsidRPr="00592EC4">
              <w:rPr>
                <w:color w:val="000000"/>
                <w:sz w:val="24"/>
                <w:szCs w:val="24"/>
              </w:rPr>
              <w:t xml:space="preserve"> Реализует персональные, управленческие и прикладные компетенции участников проектной деятельности в организациях государственной власти и управления в соответствии с методологией проектного управления и их ролью, и функциями в проектной деятельности.</w:t>
            </w:r>
          </w:p>
        </w:tc>
        <w:tc>
          <w:tcPr>
            <w:tcW w:w="3544" w:type="dxa"/>
          </w:tcPr>
          <w:p w14:paraId="17F70BA4" w14:textId="77777777" w:rsidR="00A7545F" w:rsidRDefault="00A7545F" w:rsidP="00A7545F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оценки инновационных проектов, методы проектного управления</w:t>
            </w:r>
          </w:p>
          <w:p w14:paraId="33C852CD" w14:textId="7B86545D" w:rsidR="00A7545F" w:rsidRPr="00FF7E7B" w:rsidRDefault="00A7545F" w:rsidP="00A7545F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Уметь: оценивать реализуемость инновационных проектов</w:t>
            </w:r>
          </w:p>
        </w:tc>
        <w:tc>
          <w:tcPr>
            <w:tcW w:w="5386" w:type="dxa"/>
          </w:tcPr>
          <w:p w14:paraId="2A96D9E9" w14:textId="77777777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Задание</w:t>
            </w:r>
            <w:r w:rsidRPr="00AD20AF">
              <w:rPr>
                <w:sz w:val="24"/>
                <w:szCs w:val="24"/>
              </w:rPr>
              <w:t xml:space="preserve"> Проанализируйте меры государственной поддержки высокотехнологичных отраслей</w:t>
            </w:r>
          </w:p>
          <w:p w14:paraId="78328ADF" w14:textId="41771F3D" w:rsidR="00A7545F" w:rsidRPr="00AD20AF" w:rsidRDefault="00A7545F" w:rsidP="00A7545F">
            <w:pPr>
              <w:tabs>
                <w:tab w:val="left" w:pos="7035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AD20AF">
              <w:rPr>
                <w:b/>
                <w:bCs/>
                <w:sz w:val="24"/>
                <w:szCs w:val="24"/>
              </w:rPr>
              <w:t>Требуется</w:t>
            </w:r>
            <w:r w:rsidRPr="00AD20AF">
              <w:rPr>
                <w:sz w:val="24"/>
                <w:szCs w:val="24"/>
              </w:rPr>
              <w:t xml:space="preserve"> </w:t>
            </w:r>
            <w:proofErr w:type="gramStart"/>
            <w:r w:rsidRPr="00AD20AF">
              <w:rPr>
                <w:sz w:val="24"/>
                <w:szCs w:val="24"/>
              </w:rPr>
              <w:t>На основе</w:t>
            </w:r>
            <w:proofErr w:type="gramEnd"/>
            <w:r w:rsidRPr="00AD20AF">
              <w:rPr>
                <w:sz w:val="24"/>
                <w:szCs w:val="24"/>
              </w:rPr>
              <w:t xml:space="preserve"> методов оценки инновационных проектов, о</w:t>
            </w:r>
            <w:r w:rsidRPr="00AD20AF">
              <w:rPr>
                <w:iCs/>
                <w:sz w:val="24"/>
                <w:szCs w:val="24"/>
              </w:rPr>
              <w:t>характеризовать финансово-ресурсный механизма господдержки предприятий с учетом современных вызовов и возможных рисков</w:t>
            </w:r>
          </w:p>
          <w:p w14:paraId="271D4C6E" w14:textId="16DCAAF3" w:rsidR="00A7545F" w:rsidRPr="00AD20AF" w:rsidRDefault="00A7545F" w:rsidP="00A7545F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6648A6D8" w14:textId="77777777" w:rsidR="004C48AC" w:rsidRPr="00235DE1" w:rsidRDefault="004C48AC">
      <w:pPr>
        <w:ind w:firstLine="709"/>
        <w:jc w:val="both"/>
        <w:rPr>
          <w:sz w:val="28"/>
          <w:szCs w:val="28"/>
        </w:rPr>
        <w:sectPr w:rsidR="004C48AC" w:rsidRPr="00235DE1" w:rsidSect="004C48AC">
          <w:pgSz w:w="16838" w:h="11906" w:orient="landscape"/>
          <w:pgMar w:top="1134" w:right="1134" w:bottom="567" w:left="1134" w:header="0" w:footer="708" w:gutter="0"/>
          <w:cols w:space="720"/>
          <w:formProt w:val="0"/>
          <w:docGrid w:linePitch="360"/>
        </w:sectPr>
      </w:pPr>
    </w:p>
    <w:p w14:paraId="1CDA79C8" w14:textId="77777777" w:rsidR="006515BD" w:rsidRPr="00235DE1" w:rsidRDefault="006515BD" w:rsidP="006515BD">
      <w:pPr>
        <w:tabs>
          <w:tab w:val="left" w:pos="540"/>
        </w:tabs>
        <w:ind w:firstLine="709"/>
        <w:contextualSpacing/>
        <w:jc w:val="center"/>
        <w:rPr>
          <w:b/>
          <w:bCs/>
          <w:sz w:val="28"/>
          <w:szCs w:val="28"/>
        </w:rPr>
      </w:pPr>
      <w:bookmarkStart w:id="26" w:name="_Toc91488494"/>
      <w:r w:rsidRPr="00235DE1">
        <w:rPr>
          <w:b/>
          <w:bCs/>
          <w:sz w:val="28"/>
          <w:szCs w:val="28"/>
        </w:rPr>
        <w:lastRenderedPageBreak/>
        <w:t xml:space="preserve">Перечень примерных вопросов к </w:t>
      </w:r>
      <w:r>
        <w:rPr>
          <w:b/>
          <w:bCs/>
          <w:sz w:val="28"/>
          <w:szCs w:val="28"/>
        </w:rPr>
        <w:t>зачету</w:t>
      </w:r>
    </w:p>
    <w:p w14:paraId="047EAA21" w14:textId="77777777" w:rsidR="006515BD" w:rsidRDefault="006515BD" w:rsidP="006515BD">
      <w:pPr>
        <w:widowControl/>
        <w:shd w:val="clear" w:color="auto" w:fill="FFFFFF"/>
        <w:suppressAutoHyphens w:val="0"/>
        <w:spacing w:line="300" w:lineRule="auto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1.Нормативно-правовое регулирование </w:t>
      </w:r>
      <w:r>
        <w:rPr>
          <w:sz w:val="28"/>
          <w:szCs w:val="28"/>
        </w:rPr>
        <w:t>достижения технологического лидерства</w:t>
      </w:r>
      <w:r w:rsidRPr="00235DE1">
        <w:rPr>
          <w:sz w:val="28"/>
          <w:szCs w:val="28"/>
        </w:rPr>
        <w:t xml:space="preserve">. </w:t>
      </w:r>
    </w:p>
    <w:p w14:paraId="0A51578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2.Ц</w:t>
      </w:r>
      <w:r w:rsidRPr="00623858">
        <w:rPr>
          <w:sz w:val="28"/>
          <w:szCs w:val="28"/>
        </w:rPr>
        <w:t xml:space="preserve">ели и задачи технологического лидерства.  </w:t>
      </w:r>
    </w:p>
    <w:p w14:paraId="6D96CD7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23858">
        <w:rPr>
          <w:sz w:val="28"/>
          <w:szCs w:val="28"/>
        </w:rPr>
        <w:t xml:space="preserve">Модели и стратегии технологического лидерства. </w:t>
      </w:r>
    </w:p>
    <w:p w14:paraId="4D54899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23858">
        <w:rPr>
          <w:sz w:val="28"/>
          <w:szCs w:val="28"/>
        </w:rPr>
        <w:t xml:space="preserve">Факторы формирования научно – технического потенциала. </w:t>
      </w:r>
    </w:p>
    <w:p w14:paraId="3F2F7DB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>Государственная поддержка высокотехнологических отраслей.</w:t>
      </w:r>
      <w:r>
        <w:rPr>
          <w:sz w:val="28"/>
          <w:szCs w:val="28"/>
        </w:rPr>
        <w:t xml:space="preserve"> </w:t>
      </w:r>
    </w:p>
    <w:p w14:paraId="1BF77642" w14:textId="77777777" w:rsidR="006515BD" w:rsidRPr="00623858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623858">
        <w:rPr>
          <w:sz w:val="28"/>
          <w:szCs w:val="28"/>
        </w:rPr>
        <w:t>Технологическая независимость.</w:t>
      </w:r>
    </w:p>
    <w:p w14:paraId="7F807719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23858">
        <w:rPr>
          <w:sz w:val="28"/>
          <w:szCs w:val="28"/>
        </w:rPr>
        <w:t xml:space="preserve"> Параметры, характеризующие технологическое лидерство.</w:t>
      </w:r>
    </w:p>
    <w:p w14:paraId="7E65F1F7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9F665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23858">
        <w:rPr>
          <w:sz w:val="28"/>
          <w:szCs w:val="28"/>
        </w:rPr>
        <w:t>ысоко технологичн</w:t>
      </w:r>
      <w:r>
        <w:rPr>
          <w:sz w:val="28"/>
          <w:szCs w:val="28"/>
        </w:rPr>
        <w:t>ая</w:t>
      </w:r>
      <w:r w:rsidRPr="00623858">
        <w:rPr>
          <w:sz w:val="28"/>
          <w:szCs w:val="28"/>
        </w:rPr>
        <w:t xml:space="preserve"> продукци</w:t>
      </w:r>
      <w:r>
        <w:rPr>
          <w:sz w:val="28"/>
          <w:szCs w:val="28"/>
        </w:rPr>
        <w:t>я</w:t>
      </w:r>
      <w:r w:rsidRPr="00623858">
        <w:rPr>
          <w:sz w:val="28"/>
          <w:szCs w:val="28"/>
        </w:rPr>
        <w:t xml:space="preserve"> и научно – технологическ</w:t>
      </w:r>
      <w:r>
        <w:rPr>
          <w:sz w:val="28"/>
          <w:szCs w:val="28"/>
        </w:rPr>
        <w:t>ий</w:t>
      </w:r>
      <w:r w:rsidRPr="00623858">
        <w:rPr>
          <w:sz w:val="28"/>
          <w:szCs w:val="28"/>
        </w:rPr>
        <w:t xml:space="preserve"> потенциал.  </w:t>
      </w:r>
    </w:p>
    <w:p w14:paraId="2800828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 w:rsidRPr="00623858">
        <w:rPr>
          <w:sz w:val="28"/>
          <w:szCs w:val="28"/>
        </w:rPr>
        <w:t xml:space="preserve"> </w:t>
      </w:r>
      <w:r>
        <w:rPr>
          <w:sz w:val="28"/>
          <w:szCs w:val="28"/>
        </w:rPr>
        <w:t>9.</w:t>
      </w:r>
      <w:r w:rsidRPr="00623858">
        <w:rPr>
          <w:sz w:val="28"/>
          <w:szCs w:val="28"/>
        </w:rPr>
        <w:t xml:space="preserve"> Методы оценки НИОКР. </w:t>
      </w:r>
    </w:p>
    <w:p w14:paraId="369D0B67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623858">
        <w:rPr>
          <w:sz w:val="28"/>
          <w:szCs w:val="28"/>
        </w:rPr>
        <w:t>ESG – принципы, риски, рейтинг</w:t>
      </w:r>
      <w:r>
        <w:rPr>
          <w:sz w:val="28"/>
          <w:szCs w:val="28"/>
        </w:rPr>
        <w:t>, проекты</w:t>
      </w:r>
      <w:r w:rsidRPr="006238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1CB4064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623858">
        <w:rPr>
          <w:sz w:val="28"/>
          <w:szCs w:val="28"/>
        </w:rPr>
        <w:t xml:space="preserve">«Дорожные карты» развития высокотехнологичных отраслей. </w:t>
      </w:r>
    </w:p>
    <w:p w14:paraId="2D720B3B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 xml:space="preserve">Глобальное технологическое лидерство. </w:t>
      </w:r>
    </w:p>
    <w:p w14:paraId="0B25942E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13.Мероприятия проекта</w:t>
      </w:r>
      <w:r w:rsidRPr="00623858">
        <w:rPr>
          <w:sz w:val="28"/>
          <w:szCs w:val="28"/>
        </w:rPr>
        <w:t xml:space="preserve"> «Технологическое лидерство 2030». </w:t>
      </w:r>
    </w:p>
    <w:p w14:paraId="3BB24F99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623858">
        <w:rPr>
          <w:sz w:val="28"/>
          <w:szCs w:val="28"/>
        </w:rPr>
        <w:t>Инструменты поддержки и стимулирования государством перехода бизнеса на высокотехнологические виды производств.</w:t>
      </w:r>
      <w:r>
        <w:rPr>
          <w:sz w:val="28"/>
          <w:szCs w:val="28"/>
        </w:rPr>
        <w:t xml:space="preserve"> </w:t>
      </w:r>
    </w:p>
    <w:p w14:paraId="42A484D6" w14:textId="77777777" w:rsidR="006515BD" w:rsidRPr="00623858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15.Т</w:t>
      </w:r>
      <w:r w:rsidRPr="00623858">
        <w:rPr>
          <w:sz w:val="28"/>
          <w:szCs w:val="28"/>
        </w:rPr>
        <w:t>ехнологические консорциумы на базе сквозных технологий</w:t>
      </w:r>
    </w:p>
    <w:p w14:paraId="3C88E0EE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15164D">
        <w:rPr>
          <w:sz w:val="28"/>
          <w:szCs w:val="28"/>
        </w:rPr>
        <w:t xml:space="preserve"> </w:t>
      </w:r>
      <w:r w:rsidRPr="00623858">
        <w:rPr>
          <w:sz w:val="28"/>
          <w:szCs w:val="28"/>
        </w:rPr>
        <w:t>Международный опыт управления процессами достижения технологического лидерства</w:t>
      </w:r>
    </w:p>
    <w:p w14:paraId="6A29E67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 Р</w:t>
      </w:r>
      <w:r w:rsidRPr="00623858">
        <w:rPr>
          <w:sz w:val="28"/>
          <w:szCs w:val="28"/>
        </w:rPr>
        <w:t>иски и угрозы, препятствующие достижению технологического лидерства</w:t>
      </w:r>
    </w:p>
    <w:p w14:paraId="647B8BE4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18.Факторы, способствующие </w:t>
      </w:r>
      <w:r w:rsidRPr="00623858">
        <w:rPr>
          <w:sz w:val="28"/>
          <w:szCs w:val="28"/>
        </w:rPr>
        <w:t>достижению технологического лидерства</w:t>
      </w:r>
    </w:p>
    <w:p w14:paraId="72B2A528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19. Опыт зарубежных стран по формированию стратегий технологического лидерства</w:t>
      </w:r>
    </w:p>
    <w:p w14:paraId="4A76EEFC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20. Ключевые т</w:t>
      </w:r>
      <w:r w:rsidRPr="0015164D">
        <w:rPr>
          <w:sz w:val="28"/>
          <w:szCs w:val="28"/>
        </w:rPr>
        <w:t>енденции применения инновационных проектов в РФ и мире</w:t>
      </w:r>
    </w:p>
    <w:p w14:paraId="4FBB1256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21.Методы определения параметров эффективности реализации высокотехнологичного проекта</w:t>
      </w:r>
    </w:p>
    <w:p w14:paraId="56BB5072" w14:textId="77777777" w:rsidR="006515BD" w:rsidRDefault="006515BD" w:rsidP="006515BD">
      <w:pPr>
        <w:tabs>
          <w:tab w:val="left" w:pos="7035"/>
        </w:tabs>
        <w:spacing w:line="30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22.Межведомственное взаимодействие органов государственного управления при реализации стратегии, направленной на технологическое лидерство</w:t>
      </w:r>
    </w:p>
    <w:p w14:paraId="6B0A1222" w14:textId="77777777" w:rsidR="006515BD" w:rsidRDefault="006515BD" w:rsidP="006515BD">
      <w:pPr>
        <w:tabs>
          <w:tab w:val="left" w:pos="7035"/>
        </w:tabs>
        <w:contextualSpacing/>
        <w:jc w:val="both"/>
        <w:rPr>
          <w:sz w:val="28"/>
          <w:szCs w:val="28"/>
        </w:rPr>
      </w:pPr>
    </w:p>
    <w:p w14:paraId="1697262F" w14:textId="77777777" w:rsidR="006515BD" w:rsidRDefault="006515B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5F7526D" w14:textId="5314F91A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50267429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14:paraId="1722E953" w14:textId="77777777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Нормативные правовые акты </w:t>
      </w:r>
    </w:p>
    <w:p w14:paraId="0B464799" w14:textId="77777777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1. Конституция Российской Федерации" (принята всенародным голосованием 12.12.1993) // Консультант Плюс </w:t>
      </w:r>
    </w:p>
    <w:p w14:paraId="06A06D4A" w14:textId="17A1C04A" w:rsidR="008C274A" w:rsidRDefault="00700355" w:rsidP="005960B5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</w:t>
      </w:r>
      <w:r w:rsidR="00FF7E7B">
        <w:rPr>
          <w:sz w:val="28"/>
          <w:szCs w:val="28"/>
        </w:rPr>
        <w:t xml:space="preserve"> </w:t>
      </w:r>
      <w:r w:rsidRPr="00235DE1">
        <w:rPr>
          <w:sz w:val="28"/>
          <w:szCs w:val="28"/>
        </w:rPr>
        <w:t>Указ Президента Российской Федерации</w:t>
      </w:r>
      <w:r w:rsidR="005960B5">
        <w:rPr>
          <w:sz w:val="28"/>
          <w:szCs w:val="28"/>
        </w:rPr>
        <w:t xml:space="preserve"> от 01.12.20016 № 642</w:t>
      </w:r>
      <w:r w:rsidRPr="00235DE1">
        <w:rPr>
          <w:sz w:val="28"/>
          <w:szCs w:val="28"/>
        </w:rPr>
        <w:t xml:space="preserve"> </w:t>
      </w:r>
      <w:r w:rsidR="005960B5">
        <w:rPr>
          <w:sz w:val="28"/>
          <w:szCs w:val="28"/>
        </w:rPr>
        <w:t>«О стратегии научно-технологического развития Российской Федерации»</w:t>
      </w:r>
    </w:p>
    <w:p w14:paraId="579CB534" w14:textId="53173002" w:rsidR="005960B5" w:rsidRPr="00305304" w:rsidRDefault="005960B5" w:rsidP="003053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2" w:tgtFrame="_blank" w:history="1">
        <w:r w:rsidRPr="005960B5">
          <w:rPr>
            <w:sz w:val="28"/>
            <w:szCs w:val="28"/>
          </w:rPr>
          <w:t xml:space="preserve"> </w:t>
        </w:r>
        <w:r w:rsidRPr="00235DE1">
          <w:rPr>
            <w:sz w:val="28"/>
            <w:szCs w:val="28"/>
          </w:rPr>
          <w:t>Указ Президента Российской Федерации</w:t>
        </w:r>
        <w:r w:rsidRPr="00305304">
          <w:rPr>
            <w:sz w:val="28"/>
            <w:szCs w:val="28"/>
          </w:rPr>
          <w:t xml:space="preserve"> от 10 октября 2019 г. № 490</w:t>
        </w:r>
      </w:hyperlink>
      <w:r w:rsidRPr="00305304">
        <w:rPr>
          <w:sz w:val="28"/>
          <w:szCs w:val="28"/>
        </w:rPr>
        <w:t> «О развитии искусственного интеллекта в Российской Федерации»</w:t>
      </w:r>
    </w:p>
    <w:p w14:paraId="58397A1A" w14:textId="62EF623C" w:rsidR="005960B5" w:rsidRPr="00305304" w:rsidRDefault="005960B5" w:rsidP="00305304">
      <w:pPr>
        <w:widowControl/>
        <w:shd w:val="clear" w:color="auto" w:fill="FFFFFF"/>
        <w:suppressAutoHyphens w:val="0"/>
        <w:spacing w:line="324" w:lineRule="atLeast"/>
        <w:ind w:left="720"/>
        <w:rPr>
          <w:sz w:val="28"/>
          <w:szCs w:val="28"/>
        </w:rPr>
      </w:pPr>
      <w:r w:rsidRPr="00305304">
        <w:rPr>
          <w:sz w:val="28"/>
          <w:szCs w:val="28"/>
        </w:rPr>
        <w:lastRenderedPageBreak/>
        <w:t xml:space="preserve">4. </w:t>
      </w:r>
      <w:hyperlink r:id="rId13" w:tgtFrame="_blank" w:history="1">
        <w:r w:rsidRPr="00305304">
          <w:rPr>
            <w:sz w:val="28"/>
            <w:szCs w:val="28"/>
          </w:rPr>
          <w:t xml:space="preserve"> Указ Президента Российской Федерации от 21 июля 2020 г. № 474</w:t>
        </w:r>
      </w:hyperlink>
      <w:r w:rsidRPr="00305304">
        <w:rPr>
          <w:sz w:val="28"/>
          <w:szCs w:val="28"/>
        </w:rPr>
        <w:t> «О национальных целях развития Российской Федерации на период до 2030 года»</w:t>
      </w:r>
    </w:p>
    <w:p w14:paraId="0EB084A9" w14:textId="54D16A53" w:rsidR="005960B5" w:rsidRPr="00305304" w:rsidRDefault="00305304">
      <w:pPr>
        <w:ind w:firstLine="709"/>
        <w:jc w:val="both"/>
        <w:rPr>
          <w:sz w:val="28"/>
          <w:szCs w:val="28"/>
        </w:rPr>
      </w:pPr>
      <w:r w:rsidRPr="00305304">
        <w:rPr>
          <w:sz w:val="28"/>
          <w:szCs w:val="28"/>
        </w:rPr>
        <w:t>5. Распоряжение Правительства Российской Федерации от 19 августа 2020 г. № 2129-р Концепция развития регулирования отношений в сфере технологий искусственного интеллекта и робототехники до 2024 года</w:t>
      </w:r>
    </w:p>
    <w:p w14:paraId="1C5DAD67" w14:textId="1BA54008" w:rsidR="005960B5" w:rsidRPr="00305304" w:rsidRDefault="003053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05304">
        <w:rPr>
          <w:sz w:val="28"/>
          <w:szCs w:val="28"/>
        </w:rPr>
        <w:t xml:space="preserve"> Национальная программа «Цифровая экономика Российской Федерации»</w:t>
      </w:r>
    </w:p>
    <w:p w14:paraId="1102FA69" w14:textId="12F57013" w:rsidR="00700355" w:rsidRPr="00235DE1" w:rsidRDefault="00700355">
      <w:pPr>
        <w:ind w:firstLine="709"/>
        <w:jc w:val="both"/>
        <w:rPr>
          <w:sz w:val="28"/>
          <w:szCs w:val="28"/>
        </w:rPr>
      </w:pPr>
      <w:r w:rsidRPr="00235DE1">
        <w:rPr>
          <w:b/>
          <w:sz w:val="28"/>
          <w:szCs w:val="28"/>
        </w:rPr>
        <w:t>Основная</w:t>
      </w:r>
      <w:r w:rsidRPr="00235DE1">
        <w:rPr>
          <w:sz w:val="28"/>
          <w:szCs w:val="28"/>
        </w:rPr>
        <w:t xml:space="preserve">: </w:t>
      </w:r>
    </w:p>
    <w:p w14:paraId="3F4034ED" w14:textId="1E614C7D" w:rsidR="00700355" w:rsidRPr="00235DE1" w:rsidRDefault="0079629C">
      <w:pPr>
        <w:ind w:firstLine="709"/>
        <w:jc w:val="both"/>
        <w:rPr>
          <w:sz w:val="28"/>
          <w:szCs w:val="28"/>
        </w:rPr>
      </w:pPr>
      <w:r w:rsidRPr="00AA1127">
        <w:rPr>
          <w:sz w:val="28"/>
          <w:szCs w:val="28"/>
        </w:rPr>
        <w:t>1</w:t>
      </w:r>
      <w:r w:rsidR="00700355" w:rsidRPr="00235DE1">
        <w:rPr>
          <w:sz w:val="28"/>
          <w:szCs w:val="28"/>
        </w:rPr>
        <w:t xml:space="preserve">. </w:t>
      </w:r>
      <w:r w:rsidR="00013CFD" w:rsidRPr="00013CFD">
        <w:rPr>
          <w:sz w:val="28"/>
          <w:szCs w:val="28"/>
        </w:rPr>
        <w:t xml:space="preserve">Государственное и муниципальное управление: учебник и практикум для вузов / Л.В. Адамская, Р.Е. Артюхин, Н.А. Барменкова [и др.]; под. ред. С.Е. Прокофьева [и др.]; </w:t>
      </w:r>
      <w:proofErr w:type="spellStart"/>
      <w:r w:rsidR="00013CFD" w:rsidRPr="00013CFD">
        <w:rPr>
          <w:sz w:val="28"/>
          <w:szCs w:val="28"/>
        </w:rPr>
        <w:t>Финуниверситет</w:t>
      </w:r>
      <w:proofErr w:type="spellEnd"/>
      <w:r w:rsidR="00013CFD" w:rsidRPr="00013CFD">
        <w:rPr>
          <w:sz w:val="28"/>
          <w:szCs w:val="28"/>
        </w:rPr>
        <w:t xml:space="preserve">; </w:t>
      </w:r>
      <w:proofErr w:type="spellStart"/>
      <w:r w:rsidR="00013CFD" w:rsidRPr="00013CFD">
        <w:rPr>
          <w:sz w:val="28"/>
          <w:szCs w:val="28"/>
        </w:rPr>
        <w:t>Speechki</w:t>
      </w:r>
      <w:proofErr w:type="spellEnd"/>
      <w:r w:rsidR="00013CFD" w:rsidRPr="00013CFD">
        <w:rPr>
          <w:sz w:val="28"/>
          <w:szCs w:val="28"/>
        </w:rPr>
        <w:t xml:space="preserve">. Сервис автоматического создания аудиоверсий статей. — 2-е изд. — Москва: Юрайт,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https://urait.ru/bcode/519311 (дата обращения: 19.10.2023). — </w:t>
      </w:r>
      <w:proofErr w:type="gramStart"/>
      <w:r w:rsidR="00013CFD" w:rsidRPr="00013CFD">
        <w:rPr>
          <w:sz w:val="28"/>
          <w:szCs w:val="28"/>
        </w:rPr>
        <w:t>Текст :</w:t>
      </w:r>
      <w:proofErr w:type="gramEnd"/>
      <w:r w:rsidR="00013CFD" w:rsidRPr="00013CFD">
        <w:rPr>
          <w:sz w:val="28"/>
          <w:szCs w:val="28"/>
        </w:rPr>
        <w:t xml:space="preserve"> электронный.</w:t>
      </w:r>
    </w:p>
    <w:p w14:paraId="78E3BAB8" w14:textId="447B64ED" w:rsidR="00305304" w:rsidRDefault="00AA1127">
      <w:pPr>
        <w:ind w:firstLine="709"/>
        <w:jc w:val="both"/>
        <w:rPr>
          <w:sz w:val="28"/>
          <w:szCs w:val="28"/>
        </w:rPr>
      </w:pPr>
      <w:r w:rsidRPr="00E4313A">
        <w:rPr>
          <w:sz w:val="28"/>
          <w:szCs w:val="28"/>
        </w:rPr>
        <w:t>2</w:t>
      </w:r>
      <w:r w:rsidR="00305304">
        <w:rPr>
          <w:sz w:val="28"/>
          <w:szCs w:val="28"/>
        </w:rPr>
        <w:t xml:space="preserve">. </w:t>
      </w:r>
      <w:r w:rsidR="00305304" w:rsidRPr="00305304">
        <w:t xml:space="preserve"> </w:t>
      </w:r>
      <w:r w:rsidR="00013CFD" w:rsidRPr="00013CFD">
        <w:rPr>
          <w:sz w:val="28"/>
          <w:szCs w:val="28"/>
        </w:rPr>
        <w:t xml:space="preserve">Цифровое государство и </w:t>
      </w:r>
      <w:proofErr w:type="gramStart"/>
      <w:r w:rsidR="00013CFD" w:rsidRPr="00013CFD">
        <w:rPr>
          <w:sz w:val="28"/>
          <w:szCs w:val="28"/>
        </w:rPr>
        <w:t>экономика :</w:t>
      </w:r>
      <w:proofErr w:type="gramEnd"/>
      <w:r w:rsidR="00013CFD" w:rsidRPr="00013CFD">
        <w:rPr>
          <w:sz w:val="28"/>
          <w:szCs w:val="28"/>
        </w:rPr>
        <w:t xml:space="preserve"> учебник / С. Е. Прокофьев, О. В. Панина, Н. Л. Красюкова [и др.] ; под общ. ред. С. Е. Прокофьева, О. В. Паниной, К. В. Харченко. — </w:t>
      </w:r>
      <w:proofErr w:type="gramStart"/>
      <w:r w:rsidR="00013CFD" w:rsidRPr="00013CFD">
        <w:rPr>
          <w:sz w:val="28"/>
          <w:szCs w:val="28"/>
        </w:rPr>
        <w:t>Москва :</w:t>
      </w:r>
      <w:proofErr w:type="gramEnd"/>
      <w:r w:rsidR="00013CFD" w:rsidRPr="00013CFD">
        <w:rPr>
          <w:sz w:val="28"/>
          <w:szCs w:val="28"/>
        </w:rPr>
        <w:t xml:space="preserve"> </w:t>
      </w:r>
      <w:proofErr w:type="spellStart"/>
      <w:r w:rsidR="00013CFD" w:rsidRPr="00013CFD">
        <w:rPr>
          <w:sz w:val="28"/>
          <w:szCs w:val="28"/>
        </w:rPr>
        <w:t>КноРус</w:t>
      </w:r>
      <w:proofErr w:type="spellEnd"/>
      <w:r w:rsidR="00013CFD" w:rsidRPr="00013CFD">
        <w:rPr>
          <w:sz w:val="28"/>
          <w:szCs w:val="28"/>
        </w:rPr>
        <w:t xml:space="preserve">, 2024. — 345 с. — (Бакалавриат и магистратура). - ЭБС BOOK.ru. — URL: https://book.ru/book/951781 (дата обращения: 19.10.2023). — </w:t>
      </w:r>
      <w:proofErr w:type="gramStart"/>
      <w:r w:rsidR="00013CFD" w:rsidRPr="00013CFD">
        <w:rPr>
          <w:sz w:val="28"/>
          <w:szCs w:val="28"/>
        </w:rPr>
        <w:t>Текст :</w:t>
      </w:r>
      <w:proofErr w:type="gramEnd"/>
      <w:r w:rsidR="00013CFD" w:rsidRPr="00013CFD">
        <w:rPr>
          <w:sz w:val="28"/>
          <w:szCs w:val="28"/>
        </w:rPr>
        <w:t xml:space="preserve"> электронный.</w:t>
      </w:r>
    </w:p>
    <w:p w14:paraId="1CBBC721" w14:textId="27B57F5C" w:rsidR="00700355" w:rsidRPr="00235DE1" w:rsidRDefault="00700355">
      <w:pPr>
        <w:ind w:firstLine="709"/>
        <w:jc w:val="both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Дополнительная литература</w:t>
      </w:r>
    </w:p>
    <w:p w14:paraId="04BA04A3" w14:textId="38777890" w:rsidR="00363956" w:rsidRDefault="00E4313A">
      <w:pPr>
        <w:ind w:firstLine="709"/>
        <w:jc w:val="both"/>
        <w:rPr>
          <w:sz w:val="28"/>
          <w:szCs w:val="28"/>
        </w:rPr>
      </w:pPr>
      <w:r w:rsidRPr="00E4313A">
        <w:rPr>
          <w:sz w:val="28"/>
          <w:szCs w:val="28"/>
        </w:rPr>
        <w:t>3</w:t>
      </w:r>
      <w:r w:rsidR="00700355" w:rsidRPr="00235DE1">
        <w:rPr>
          <w:sz w:val="28"/>
          <w:szCs w:val="28"/>
        </w:rPr>
        <w:t xml:space="preserve">. </w:t>
      </w:r>
      <w:r w:rsidR="004430FD" w:rsidRPr="004430FD">
        <w:rPr>
          <w:sz w:val="28"/>
          <w:szCs w:val="28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</w:t>
      </w:r>
      <w:proofErr w:type="gramStart"/>
      <w:r w:rsidR="004430FD" w:rsidRPr="004430FD">
        <w:rPr>
          <w:sz w:val="28"/>
          <w:szCs w:val="28"/>
        </w:rPr>
        <w:t>направлению  бакалавриата</w:t>
      </w:r>
      <w:proofErr w:type="gramEnd"/>
      <w:r w:rsidR="004430FD" w:rsidRPr="004430FD">
        <w:rPr>
          <w:sz w:val="28"/>
          <w:szCs w:val="28"/>
        </w:rPr>
        <w:t xml:space="preserve">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 — (Бакалавриат и магистратура). — Текст: непосредственный. - То же. - 2024. - ЭБС BOOK.ru. - URL:https://book.ru/book/950546 (дата обращения: 31.10.2023). — </w:t>
      </w:r>
      <w:proofErr w:type="gramStart"/>
      <w:r w:rsidR="004430FD" w:rsidRPr="004430FD">
        <w:rPr>
          <w:sz w:val="28"/>
          <w:szCs w:val="28"/>
        </w:rPr>
        <w:t>Текст :</w:t>
      </w:r>
      <w:proofErr w:type="gramEnd"/>
      <w:r w:rsidR="004430FD" w:rsidRPr="004430FD">
        <w:rPr>
          <w:sz w:val="28"/>
          <w:szCs w:val="28"/>
        </w:rPr>
        <w:t xml:space="preserve"> электронный</w:t>
      </w:r>
      <w:r w:rsidR="00363956">
        <w:rPr>
          <w:sz w:val="28"/>
          <w:szCs w:val="28"/>
        </w:rPr>
        <w:t>.</w:t>
      </w:r>
      <w:r w:rsidR="004430FD" w:rsidRPr="004430FD">
        <w:rPr>
          <w:sz w:val="28"/>
          <w:szCs w:val="28"/>
        </w:rPr>
        <w:t xml:space="preserve"> </w:t>
      </w:r>
    </w:p>
    <w:p w14:paraId="007C4674" w14:textId="63B2B485" w:rsidR="00363956" w:rsidRDefault="003639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63956">
        <w:t xml:space="preserve"> </w:t>
      </w:r>
      <w:r w:rsidRPr="00363956">
        <w:rPr>
          <w:sz w:val="28"/>
          <w:szCs w:val="28"/>
        </w:rPr>
        <w:t xml:space="preserve">Цифровые платформы и экосистемы в государственном </w:t>
      </w:r>
      <w:proofErr w:type="gramStart"/>
      <w:r w:rsidRPr="00363956">
        <w:rPr>
          <w:sz w:val="28"/>
          <w:szCs w:val="28"/>
        </w:rPr>
        <w:t>управлении :</w:t>
      </w:r>
      <w:proofErr w:type="gramEnd"/>
      <w:r w:rsidRPr="00363956">
        <w:rPr>
          <w:sz w:val="28"/>
          <w:szCs w:val="28"/>
        </w:rPr>
        <w:t xml:space="preserve"> монография / под ред. Е.В. Васильевой, Б.Б. Славина. — </w:t>
      </w:r>
      <w:proofErr w:type="gramStart"/>
      <w:r w:rsidRPr="00363956">
        <w:rPr>
          <w:sz w:val="28"/>
          <w:szCs w:val="28"/>
        </w:rPr>
        <w:t>Москва :</w:t>
      </w:r>
      <w:proofErr w:type="gramEnd"/>
      <w:r w:rsidRPr="00363956">
        <w:rPr>
          <w:sz w:val="28"/>
          <w:szCs w:val="28"/>
        </w:rPr>
        <w:t xml:space="preserve"> ИНФРА-М, 2024. — 204 с. — (Научная мысль). — DOI 10.12737/2021353. - ЭБС BOOK.ru. - URL: https://znanium.com/catalog/product/2021353 (дата обращения: 19.10.2023). – </w:t>
      </w:r>
      <w:proofErr w:type="gramStart"/>
      <w:r w:rsidRPr="00363956">
        <w:rPr>
          <w:sz w:val="28"/>
          <w:szCs w:val="28"/>
        </w:rPr>
        <w:t>Текст :</w:t>
      </w:r>
      <w:proofErr w:type="gramEnd"/>
      <w:r w:rsidRPr="00363956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2508AF70" w14:textId="043CC510" w:rsidR="00363956" w:rsidRDefault="003639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63956">
        <w:t xml:space="preserve"> </w:t>
      </w:r>
      <w:r w:rsidRPr="00363956">
        <w:rPr>
          <w:sz w:val="28"/>
          <w:szCs w:val="28"/>
        </w:rPr>
        <w:t xml:space="preserve">Камолов, С. Г.  Цифровое государственное </w:t>
      </w:r>
      <w:proofErr w:type="gramStart"/>
      <w:r w:rsidRPr="00363956">
        <w:rPr>
          <w:sz w:val="28"/>
          <w:szCs w:val="28"/>
        </w:rPr>
        <w:t>управление :</w:t>
      </w:r>
      <w:proofErr w:type="gramEnd"/>
      <w:r w:rsidRPr="00363956">
        <w:rPr>
          <w:sz w:val="28"/>
          <w:szCs w:val="28"/>
        </w:rPr>
        <w:t xml:space="preserve"> учебник для вузов / С. Г. Камолов. — </w:t>
      </w:r>
      <w:proofErr w:type="gramStart"/>
      <w:r w:rsidRPr="00363956">
        <w:rPr>
          <w:sz w:val="28"/>
          <w:szCs w:val="28"/>
        </w:rPr>
        <w:t>Москва :</w:t>
      </w:r>
      <w:proofErr w:type="gramEnd"/>
      <w:r w:rsidRPr="00363956">
        <w:rPr>
          <w:sz w:val="28"/>
          <w:szCs w:val="28"/>
        </w:rPr>
        <w:t xml:space="preserve"> Издательство Юрайт, 2023. — 336 с. — (Высшее образование). —  Образовательная платформа Юрайт [сайт]. — URL: https://urait.ru/bcode/520044 (дата обращения: 19.10.2023). — </w:t>
      </w:r>
      <w:proofErr w:type="gramStart"/>
      <w:r w:rsidRPr="00363956">
        <w:rPr>
          <w:sz w:val="28"/>
          <w:szCs w:val="28"/>
        </w:rPr>
        <w:t>Текст :</w:t>
      </w:r>
      <w:proofErr w:type="gramEnd"/>
      <w:r w:rsidRPr="00363956">
        <w:rPr>
          <w:sz w:val="28"/>
          <w:szCs w:val="28"/>
        </w:rPr>
        <w:t xml:space="preserve"> электронный.</w:t>
      </w:r>
    </w:p>
    <w:p w14:paraId="5051820D" w14:textId="28E6E09E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8" w:name="_Toc91488495"/>
      <w:bookmarkStart w:id="29" w:name="_Toc150267430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</w:p>
    <w:p w14:paraId="5832FE88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bookmarkStart w:id="30" w:name="_Toc91488496"/>
      <w:r w:rsidRPr="00235DE1">
        <w:rPr>
          <w:sz w:val="28"/>
          <w:szCs w:val="28"/>
        </w:rPr>
        <w:t xml:space="preserve">1. Сервер органов государственной власти Российской Федерации (http://www.gov.ru). </w:t>
      </w:r>
    </w:p>
    <w:p w14:paraId="4BB6A85A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2. www.kremlin.ru - официальный сайт Президента Российской Федерации </w:t>
      </w:r>
    </w:p>
    <w:p w14:paraId="0297AC0C" w14:textId="77777777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lastRenderedPageBreak/>
        <w:t xml:space="preserve">3. www.government.ru - официальный сайт Правительства Российской Федерации </w:t>
      </w:r>
    </w:p>
    <w:p w14:paraId="6B1CC219" w14:textId="3AFE9AEE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4</w:t>
      </w:r>
      <w:r w:rsidR="00D31FBB" w:rsidRPr="00235DE1">
        <w:rPr>
          <w:sz w:val="28"/>
          <w:szCs w:val="28"/>
        </w:rPr>
        <w:t xml:space="preserve">. www.economy.gov.ru – официальный сайт Министерства экономического развития Российской Федерации </w:t>
      </w:r>
    </w:p>
    <w:p w14:paraId="23ED1FA8" w14:textId="5D036F80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5</w:t>
      </w:r>
      <w:r w:rsidR="00D31FBB" w:rsidRPr="00235DE1">
        <w:rPr>
          <w:sz w:val="28"/>
          <w:szCs w:val="28"/>
        </w:rPr>
        <w:t xml:space="preserve">. www.mos.ru – Официальный портал Мэра и Правительства Москвы </w:t>
      </w:r>
    </w:p>
    <w:p w14:paraId="7F46CBF8" w14:textId="1963C0D7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6</w:t>
      </w:r>
      <w:r w:rsidR="00D31FBB" w:rsidRPr="00235DE1">
        <w:rPr>
          <w:sz w:val="28"/>
          <w:szCs w:val="28"/>
        </w:rPr>
        <w:t xml:space="preserve">. www.большоеправительство.рф/opengov – Портал «открытое Правительство» </w:t>
      </w:r>
    </w:p>
    <w:p w14:paraId="5F7379D4" w14:textId="7EC54BA9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7</w:t>
      </w:r>
      <w:r w:rsidR="00D31FBB" w:rsidRPr="00235DE1">
        <w:rPr>
          <w:sz w:val="28"/>
          <w:szCs w:val="28"/>
        </w:rPr>
        <w:t xml:space="preserve">. www.data.gov.ru – Портал открытые данные России </w:t>
      </w:r>
    </w:p>
    <w:p w14:paraId="1431DA96" w14:textId="73EFB3DF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8</w:t>
      </w:r>
      <w:r w:rsidR="00D31FBB" w:rsidRPr="00235DE1">
        <w:rPr>
          <w:sz w:val="28"/>
          <w:szCs w:val="28"/>
        </w:rPr>
        <w:t xml:space="preserve">. http://audit.gov.ru/. - Сайт Счетной палаты Российской Федерации </w:t>
      </w:r>
    </w:p>
    <w:p w14:paraId="1B669AB6" w14:textId="6ABC9F48" w:rsidR="00D31FBB" w:rsidRPr="00235DE1" w:rsidRDefault="00700355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9</w:t>
      </w:r>
      <w:r w:rsidR="00D31FBB" w:rsidRPr="00235DE1">
        <w:rPr>
          <w:sz w:val="28"/>
          <w:szCs w:val="28"/>
        </w:rPr>
        <w:t xml:space="preserve">. www.roskazna.ru - Официальный сайт Федерального казначейства </w:t>
      </w:r>
    </w:p>
    <w:p w14:paraId="11EB4BDE" w14:textId="03002C9D" w:rsidR="00D31FBB" w:rsidRPr="00235DE1" w:rsidRDefault="00D31FBB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</w:t>
      </w:r>
      <w:r w:rsidR="00700355" w:rsidRPr="00235DE1">
        <w:rPr>
          <w:sz w:val="28"/>
          <w:szCs w:val="28"/>
        </w:rPr>
        <w:t>0</w:t>
      </w:r>
      <w:r w:rsidRPr="00235DE1">
        <w:rPr>
          <w:sz w:val="28"/>
          <w:szCs w:val="28"/>
        </w:rPr>
        <w:t xml:space="preserve">. Электронная библиотека Финансового университета (ЭБ) </w:t>
      </w:r>
      <w:hyperlink r:id="rId14" w:history="1">
        <w:r w:rsidRPr="00235DE1">
          <w:rPr>
            <w:rStyle w:val="afd"/>
            <w:color w:val="auto"/>
            <w:sz w:val="28"/>
            <w:szCs w:val="28"/>
          </w:rPr>
          <w:t>http://elib.fa.ru/</w:t>
        </w:r>
      </w:hyperlink>
      <w:r w:rsidRPr="00235DE1">
        <w:rPr>
          <w:sz w:val="28"/>
          <w:szCs w:val="28"/>
        </w:rPr>
        <w:t xml:space="preserve"> </w:t>
      </w:r>
    </w:p>
    <w:p w14:paraId="38BC25F4" w14:textId="43DA77B2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11.</w:t>
      </w:r>
      <w:r w:rsidRPr="00235DE1">
        <w:t xml:space="preserve"> </w:t>
      </w:r>
      <w:r w:rsidR="003C266F" w:rsidRPr="003C266F">
        <w:rPr>
          <w:sz w:val="28"/>
          <w:szCs w:val="28"/>
        </w:rPr>
        <w:t>Образовательная платформа Юрайт https://urait.ru/</w:t>
      </w:r>
    </w:p>
    <w:p w14:paraId="6A06362F" w14:textId="0C82679A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12.</w:t>
      </w:r>
      <w:r w:rsidRPr="00235DE1">
        <w:t xml:space="preserve"> </w:t>
      </w:r>
      <w:r w:rsidRPr="00235DE1">
        <w:rPr>
          <w:sz w:val="28"/>
          <w:szCs w:val="28"/>
        </w:rPr>
        <w:t xml:space="preserve">Электронно-библиотечная система </w:t>
      </w:r>
      <w:proofErr w:type="spellStart"/>
      <w:r w:rsidRPr="00235DE1">
        <w:rPr>
          <w:sz w:val="28"/>
          <w:szCs w:val="28"/>
        </w:rPr>
        <w:t>Znanium</w:t>
      </w:r>
      <w:proofErr w:type="spellEnd"/>
      <w:r w:rsidRPr="00235DE1">
        <w:rPr>
          <w:sz w:val="28"/>
          <w:szCs w:val="28"/>
        </w:rPr>
        <w:t xml:space="preserve"> </w:t>
      </w:r>
      <w:hyperlink r:id="rId15" w:history="1">
        <w:r w:rsidRPr="00235DE1">
          <w:rPr>
            <w:rStyle w:val="afd"/>
            <w:sz w:val="28"/>
            <w:szCs w:val="28"/>
          </w:rPr>
          <w:t>http://www.znanium.com</w:t>
        </w:r>
      </w:hyperlink>
    </w:p>
    <w:p w14:paraId="17F23215" w14:textId="630CE609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13.</w:t>
      </w:r>
      <w:r w:rsidRPr="00235DE1">
        <w:t xml:space="preserve"> </w:t>
      </w:r>
      <w:r w:rsidRPr="00235DE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235DE1">
          <w:rPr>
            <w:rStyle w:val="afd"/>
            <w:sz w:val="28"/>
            <w:szCs w:val="28"/>
          </w:rPr>
          <w:t>http://biblioclub.ru/</w:t>
        </w:r>
      </w:hyperlink>
    </w:p>
    <w:p w14:paraId="00E1D379" w14:textId="6FFAD78F" w:rsidR="00A53A01" w:rsidRPr="00235DE1" w:rsidRDefault="00A53A01" w:rsidP="00E735C1">
      <w:pPr>
        <w:ind w:firstLine="709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14.</w:t>
      </w:r>
      <w:r w:rsidRPr="00235DE1">
        <w:t xml:space="preserve"> </w:t>
      </w:r>
      <w:r w:rsidRPr="00235DE1">
        <w:rPr>
          <w:sz w:val="28"/>
          <w:szCs w:val="28"/>
        </w:rPr>
        <w:t>Электронно-библиотечная система BOOK.RU http://www.book.ru</w:t>
      </w:r>
    </w:p>
    <w:p w14:paraId="54BE8485" w14:textId="77777777" w:rsidR="00A53A01" w:rsidRPr="00235DE1" w:rsidRDefault="00A53A01" w:rsidP="00E735C1">
      <w:pPr>
        <w:ind w:firstLine="709"/>
        <w:jc w:val="both"/>
        <w:rPr>
          <w:sz w:val="28"/>
          <w:szCs w:val="28"/>
        </w:rPr>
      </w:pPr>
    </w:p>
    <w:p w14:paraId="5DA0EA06" w14:textId="720457E6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150267431"/>
      <w:r w:rsidRPr="00235DE1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0"/>
      <w:bookmarkEnd w:id="31"/>
    </w:p>
    <w:p w14:paraId="3F47F9BB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>Самостоятельная внеаудиторная работа — это планируемая работа студентов, выполняемая по заданию и при методическом руководстве преподавателя, но без его непосредственного участия.</w:t>
      </w:r>
    </w:p>
    <w:p w14:paraId="47445479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 xml:space="preserve">Цель: </w:t>
      </w:r>
      <w:r w:rsidRPr="00235DE1">
        <w:rPr>
          <w:sz w:val="28"/>
          <w:szCs w:val="28"/>
          <w:lang w:eastAsia="x-none"/>
        </w:rPr>
        <w:t xml:space="preserve">овладение универсальными компетенциями, фундаментальными знаниями, профессиональными </w:t>
      </w:r>
      <w:r w:rsidRPr="00235DE1">
        <w:rPr>
          <w:bCs/>
          <w:sz w:val="28"/>
          <w:szCs w:val="28"/>
          <w:lang w:eastAsia="x-none"/>
        </w:rPr>
        <w:t>практико-ориентированными у</w:t>
      </w:r>
      <w:r w:rsidRPr="00235DE1">
        <w:rPr>
          <w:sz w:val="28"/>
          <w:szCs w:val="28"/>
          <w:lang w:eastAsia="x-none"/>
        </w:rPr>
        <w:t xml:space="preserve">мениями по профилю подготовки, опытом творческой, исследовательской и проектной деятельности. </w:t>
      </w:r>
    </w:p>
    <w:p w14:paraId="2369821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bCs/>
          <w:sz w:val="28"/>
          <w:szCs w:val="28"/>
          <w:lang w:eastAsia="x-none"/>
        </w:rPr>
        <w:t>Задачи:</w:t>
      </w:r>
    </w:p>
    <w:p w14:paraId="21B1A2C6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способности работать самостоятельно, формирование инициативности, самостоятельности мышления и принятия решений;</w:t>
      </w:r>
    </w:p>
    <w:p w14:paraId="36BE52A8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активности и познавательных способностей студентов;</w:t>
      </w:r>
    </w:p>
    <w:p w14:paraId="3E75D0D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развитие исследовательских умений;</w:t>
      </w:r>
    </w:p>
    <w:p w14:paraId="48DACCAF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стимулирование самообразования и самовоспитания;</w:t>
      </w:r>
    </w:p>
    <w:p w14:paraId="0CEB2EF8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 xml:space="preserve">развитие способности планировать и распределять свое время; </w:t>
      </w:r>
    </w:p>
    <w:p w14:paraId="357587F5" w14:textId="77777777" w:rsidR="00940CC1" w:rsidRPr="00235DE1" w:rsidRDefault="00940CC1" w:rsidP="00B80305">
      <w:pPr>
        <w:ind w:firstLine="709"/>
        <w:jc w:val="both"/>
        <w:rPr>
          <w:sz w:val="28"/>
          <w:szCs w:val="28"/>
          <w:lang w:eastAsia="x-none"/>
        </w:rPr>
      </w:pPr>
      <w:r w:rsidRPr="00235DE1">
        <w:rPr>
          <w:sz w:val="28"/>
          <w:szCs w:val="28"/>
          <w:lang w:eastAsia="x-none"/>
        </w:rPr>
        <w:t>воспитание способности находить, обрабатывать и анализировать   информацию из разных источников и применять полученные знания на практике.</w:t>
      </w:r>
    </w:p>
    <w:p w14:paraId="16606684" w14:textId="77777777" w:rsidR="002F59EB" w:rsidRDefault="002F59EB" w:rsidP="00940CC1">
      <w:pPr>
        <w:spacing w:line="276" w:lineRule="auto"/>
        <w:jc w:val="center"/>
        <w:rPr>
          <w:b/>
          <w:bCs/>
          <w:sz w:val="28"/>
          <w:szCs w:val="28"/>
        </w:rPr>
      </w:pPr>
    </w:p>
    <w:p w14:paraId="0DF3893C" w14:textId="1F623A39" w:rsidR="00E735C1" w:rsidRPr="00235DE1" w:rsidRDefault="00E735C1" w:rsidP="00940CC1">
      <w:pPr>
        <w:spacing w:line="276" w:lineRule="auto"/>
        <w:jc w:val="center"/>
        <w:rPr>
          <w:b/>
          <w:bCs/>
          <w:sz w:val="28"/>
          <w:szCs w:val="28"/>
        </w:rPr>
      </w:pPr>
      <w:r w:rsidRPr="00235DE1">
        <w:rPr>
          <w:b/>
          <w:bCs/>
          <w:sz w:val="28"/>
          <w:szCs w:val="28"/>
        </w:rPr>
        <w:t>Методические рекомендации по написанию контрольной работы</w:t>
      </w:r>
    </w:p>
    <w:p w14:paraId="2C1DE9E7" w14:textId="77777777" w:rsidR="00940CC1" w:rsidRPr="00235DE1" w:rsidRDefault="00940CC1" w:rsidP="00940CC1">
      <w:pPr>
        <w:spacing w:line="276" w:lineRule="auto"/>
        <w:jc w:val="center"/>
        <w:rPr>
          <w:b/>
          <w:sz w:val="28"/>
          <w:szCs w:val="28"/>
        </w:rPr>
      </w:pPr>
    </w:p>
    <w:p w14:paraId="12A2FFC3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sz w:val="28"/>
          <w:szCs w:val="28"/>
        </w:rPr>
        <w:t xml:space="preserve">Контрольная работа является одной из основных </w:t>
      </w:r>
      <w:r w:rsidRPr="00235DE1"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14:paraId="123AA233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</w:t>
      </w:r>
      <w:r w:rsidRPr="00235DE1">
        <w:rPr>
          <w:rFonts w:eastAsia="Calibri"/>
          <w:sz w:val="28"/>
          <w:szCs w:val="28"/>
        </w:rPr>
        <w:lastRenderedPageBreak/>
        <w:t xml:space="preserve">вопросам, раскрытия понятий, выполнения упражнений, решения практических задач, ситуаций, кейсов и др.). </w:t>
      </w:r>
    </w:p>
    <w:p w14:paraId="6E6D478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 w:rsidRPr="00235DE1">
        <w:rPr>
          <w:sz w:val="28"/>
          <w:szCs w:val="28"/>
        </w:rPr>
        <w:t xml:space="preserve"> расширение и закрепление знаний и умений; проверка знаний, умений и владений.</w:t>
      </w:r>
    </w:p>
    <w:p w14:paraId="715D1CEA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14:paraId="1C2B435B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14:paraId="42C3C7C2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Требования к выполнению контрольной работы:</w:t>
      </w:r>
    </w:p>
    <w:p w14:paraId="6BD3452D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2311B82D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14:paraId="79D34E51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3A706D91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06281C23" w14:textId="77777777" w:rsidR="00940CC1" w:rsidRPr="00235DE1" w:rsidRDefault="00940CC1" w:rsidP="00B80305">
      <w:pPr>
        <w:pStyle w:val="af7"/>
        <w:widowControl/>
        <w:numPr>
          <w:ilvl w:val="0"/>
          <w:numId w:val="34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35DE1">
        <w:rPr>
          <w:sz w:val="28"/>
          <w:szCs w:val="28"/>
        </w:rPr>
        <w:t xml:space="preserve">самостоятельность выполнения. </w:t>
      </w:r>
    </w:p>
    <w:p w14:paraId="4BCC10A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14:paraId="6EA6C6E1" w14:textId="77777777" w:rsidR="00940CC1" w:rsidRPr="00235DE1" w:rsidRDefault="00940CC1" w:rsidP="00B80305">
      <w:pPr>
        <w:pStyle w:val="af7"/>
        <w:widowControl/>
        <w:numPr>
          <w:ilvl w:val="0"/>
          <w:numId w:val="33"/>
        </w:numPr>
        <w:shd w:val="clear" w:color="auto" w:fill="FFFFFF"/>
        <w:suppressAutoHyphens w:val="0"/>
        <w:spacing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235DE1">
        <w:rPr>
          <w:rFonts w:eastAsia="Calibri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35A3F0CD" w14:textId="77777777" w:rsidR="00E735C1" w:rsidRPr="00235DE1" w:rsidRDefault="00E735C1" w:rsidP="00940CC1">
      <w:pPr>
        <w:spacing w:line="276" w:lineRule="auto"/>
        <w:jc w:val="both"/>
        <w:rPr>
          <w:b/>
          <w:bCs/>
          <w:sz w:val="28"/>
          <w:szCs w:val="28"/>
        </w:rPr>
      </w:pPr>
    </w:p>
    <w:p w14:paraId="63C4FC06" w14:textId="4246F088" w:rsidR="00580836" w:rsidRPr="00235DE1" w:rsidRDefault="00D16245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91488497"/>
      <w:bookmarkStart w:id="33" w:name="_Toc150267432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32"/>
      <w:bookmarkEnd w:id="33"/>
    </w:p>
    <w:p w14:paraId="170561AD" w14:textId="77777777" w:rsidR="00580836" w:rsidRPr="00235DE1" w:rsidRDefault="00D16245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34" w:name="_Toc531686467"/>
      <w:bookmarkStart w:id="35" w:name="_Toc531614950"/>
      <w:r w:rsidRPr="00235DE1"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4480F394" w14:textId="77777777" w:rsidR="00580836" w:rsidRPr="00235DE1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6" w:name="_Toc531686468"/>
      <w:bookmarkStart w:id="37" w:name="_Toc531614951"/>
      <w:r w:rsidRPr="00235DE1">
        <w:rPr>
          <w:rFonts w:eastAsia="Calibri"/>
          <w:bCs/>
          <w:kern w:val="2"/>
          <w:sz w:val="28"/>
          <w:szCs w:val="28"/>
        </w:rPr>
        <w:t xml:space="preserve">1.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235DE1">
        <w:rPr>
          <w:rFonts w:eastAsia="Calibri"/>
          <w:bCs/>
          <w:kern w:val="2"/>
          <w:sz w:val="28"/>
          <w:szCs w:val="28"/>
        </w:rPr>
        <w:t xml:space="preserve">,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235DE1">
        <w:rPr>
          <w:rFonts w:eastAsia="Calibri"/>
          <w:bCs/>
          <w:kern w:val="2"/>
          <w:sz w:val="28"/>
          <w:szCs w:val="28"/>
        </w:rPr>
        <w:t xml:space="preserve"> </w:t>
      </w:r>
      <w:r w:rsidRPr="00235DE1"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235DE1">
        <w:rPr>
          <w:rFonts w:eastAsia="Calibri"/>
          <w:bCs/>
          <w:kern w:val="2"/>
          <w:sz w:val="28"/>
          <w:szCs w:val="28"/>
        </w:rPr>
        <w:t>.</w:t>
      </w:r>
      <w:bookmarkEnd w:id="36"/>
      <w:bookmarkEnd w:id="37"/>
    </w:p>
    <w:p w14:paraId="24453EE8" w14:textId="77777777" w:rsidR="00FF7E7B" w:rsidRPr="00623858" w:rsidRDefault="00FF7E7B" w:rsidP="00FF7E7B">
      <w:pPr>
        <w:ind w:firstLine="709"/>
        <w:rPr>
          <w:rFonts w:eastAsia="Calibri"/>
          <w:bCs/>
          <w:sz w:val="28"/>
          <w:szCs w:val="28"/>
        </w:rPr>
      </w:pPr>
      <w:bookmarkStart w:id="38" w:name="_Toc531614952"/>
      <w:bookmarkStart w:id="39" w:name="_Toc531686469"/>
      <w:bookmarkStart w:id="40" w:name="_Toc531686470"/>
      <w:bookmarkStart w:id="41" w:name="_Toc531614953"/>
      <w:r w:rsidRPr="00623858">
        <w:rPr>
          <w:rFonts w:eastAsia="Calibri"/>
          <w:bCs/>
          <w:sz w:val="28"/>
          <w:szCs w:val="28"/>
        </w:rPr>
        <w:t xml:space="preserve">2. </w:t>
      </w:r>
      <w:bookmarkEnd w:id="38"/>
      <w:bookmarkEnd w:id="39"/>
      <w:r w:rsidRPr="00EA7127">
        <w:rPr>
          <w:rFonts w:eastAsia="Calibri"/>
          <w:bCs/>
          <w:sz w:val="28"/>
          <w:szCs w:val="28"/>
        </w:rPr>
        <w:t>Антивирус</w:t>
      </w:r>
      <w:r w:rsidRPr="00623858">
        <w:rPr>
          <w:rFonts w:eastAsia="Calibri"/>
          <w:bCs/>
          <w:sz w:val="28"/>
          <w:szCs w:val="28"/>
        </w:rPr>
        <w:t xml:space="preserve"> </w:t>
      </w:r>
      <w:r w:rsidRPr="00EA7127">
        <w:rPr>
          <w:rFonts w:eastAsia="Calibri"/>
          <w:bCs/>
          <w:sz w:val="28"/>
          <w:szCs w:val="28"/>
          <w:lang w:val="en-US"/>
        </w:rPr>
        <w:t>Kaspersky</w:t>
      </w:r>
    </w:p>
    <w:p w14:paraId="7C8C7271" w14:textId="77777777" w:rsidR="00580836" w:rsidRPr="00235DE1" w:rsidRDefault="00D16245">
      <w:pPr>
        <w:ind w:firstLine="709"/>
        <w:rPr>
          <w:rFonts w:eastAsia="Calibri"/>
          <w:bCs/>
          <w:kern w:val="2"/>
          <w:sz w:val="28"/>
          <w:szCs w:val="28"/>
        </w:rPr>
      </w:pPr>
      <w:r w:rsidRPr="00235DE1"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</w:p>
    <w:p w14:paraId="330F4121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B424E00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69B74CFC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7"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235DE1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38114A78" w14:textId="77777777" w:rsidR="00580836" w:rsidRPr="00235DE1" w:rsidRDefault="00D162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235DE1"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 w:rsidRPr="00235DE1">
        <w:rPr>
          <w:rFonts w:eastAsia="Calibri"/>
          <w:bCs/>
          <w:sz w:val="28"/>
          <w:szCs w:val="28"/>
          <w:lang w:val="en-US"/>
        </w:rPr>
        <w:t>http</w:t>
      </w:r>
      <w:r w:rsidRPr="00235DE1">
        <w:rPr>
          <w:rFonts w:eastAsia="Calibri"/>
          <w:bCs/>
          <w:sz w:val="28"/>
          <w:szCs w:val="28"/>
        </w:rPr>
        <w:t>://</w:t>
      </w:r>
      <w:r w:rsidRPr="00235DE1">
        <w:rPr>
          <w:rFonts w:eastAsia="Calibri"/>
          <w:bCs/>
          <w:sz w:val="28"/>
          <w:szCs w:val="28"/>
          <w:lang w:val="en-US"/>
        </w:rPr>
        <w:t>www</w:t>
      </w:r>
      <w:r w:rsidRPr="00235DE1">
        <w:rPr>
          <w:rFonts w:eastAsia="Calibri"/>
          <w:bCs/>
          <w:sz w:val="28"/>
          <w:szCs w:val="28"/>
        </w:rPr>
        <w:t>.</w:t>
      </w:r>
      <w:r w:rsidRPr="00235DE1">
        <w:rPr>
          <w:rFonts w:eastAsia="Calibri"/>
          <w:bCs/>
          <w:sz w:val="28"/>
          <w:szCs w:val="28"/>
          <w:lang w:val="en-US"/>
        </w:rPr>
        <w:t>skrin</w:t>
      </w:r>
      <w:r w:rsidRPr="00235DE1">
        <w:rPr>
          <w:rFonts w:eastAsia="Calibri"/>
          <w:bCs/>
          <w:sz w:val="28"/>
          <w:szCs w:val="28"/>
        </w:rPr>
        <w:t>.</w:t>
      </w:r>
      <w:r w:rsidRPr="00235DE1">
        <w:rPr>
          <w:rFonts w:eastAsia="Calibri"/>
          <w:bCs/>
          <w:sz w:val="28"/>
          <w:szCs w:val="28"/>
          <w:lang w:val="en-US"/>
        </w:rPr>
        <w:t>ru</w:t>
      </w:r>
      <w:r w:rsidRPr="00235DE1">
        <w:rPr>
          <w:rFonts w:eastAsia="Calibri"/>
          <w:bCs/>
          <w:sz w:val="28"/>
          <w:szCs w:val="28"/>
        </w:rPr>
        <w:t>/</w:t>
      </w:r>
    </w:p>
    <w:p w14:paraId="0A62BF27" w14:textId="77777777" w:rsidR="00580836" w:rsidRPr="00235DE1" w:rsidRDefault="00D16245">
      <w:pPr>
        <w:ind w:firstLine="709"/>
        <w:jc w:val="both"/>
        <w:rPr>
          <w:bCs/>
          <w:sz w:val="28"/>
          <w:szCs w:val="28"/>
        </w:rPr>
      </w:pPr>
      <w:r w:rsidRPr="00235DE1">
        <w:rPr>
          <w:bCs/>
          <w:sz w:val="28"/>
          <w:szCs w:val="28"/>
        </w:rPr>
        <w:t>и др.</w:t>
      </w:r>
    </w:p>
    <w:p w14:paraId="43E920C4" w14:textId="4DF71E93" w:rsidR="00580836" w:rsidRPr="00235DE1" w:rsidRDefault="00D16245" w:rsidP="00E735C1">
      <w:pPr>
        <w:shd w:val="clear" w:color="auto" w:fill="FFFFFF"/>
        <w:tabs>
          <w:tab w:val="left" w:pos="442"/>
        </w:tabs>
        <w:ind w:firstLine="709"/>
        <w:jc w:val="both"/>
        <w:rPr>
          <w:sz w:val="28"/>
          <w:szCs w:val="28"/>
        </w:rPr>
      </w:pPr>
      <w:r w:rsidRPr="00235DE1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="00E735C1" w:rsidRPr="00235DE1">
        <w:rPr>
          <w:rFonts w:eastAsia="Calibri"/>
          <w:b/>
          <w:bCs/>
          <w:sz w:val="28"/>
          <w:szCs w:val="28"/>
        </w:rPr>
        <w:t xml:space="preserve"> </w:t>
      </w:r>
      <w:r w:rsidR="00E735C1" w:rsidRPr="00235DE1">
        <w:rPr>
          <w:rFonts w:eastAsia="Calibri"/>
          <w:sz w:val="28"/>
          <w:szCs w:val="28"/>
        </w:rPr>
        <w:t>не используются.</w:t>
      </w:r>
    </w:p>
    <w:p w14:paraId="0AD06054" w14:textId="1A047DB6" w:rsidR="00580836" w:rsidRPr="00235DE1" w:rsidRDefault="00D16245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2" w:name="_Toc91488498"/>
      <w:bookmarkStart w:id="43" w:name="_Toc150267433"/>
      <w:r w:rsidRPr="00235DE1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  <w:bookmarkEnd w:id="43"/>
    </w:p>
    <w:p w14:paraId="39575BED" w14:textId="543E1B15" w:rsidR="00D31FBB" w:rsidRPr="00A2083E" w:rsidRDefault="00D31FBB" w:rsidP="00A2083E">
      <w:pPr>
        <w:ind w:firstLine="708"/>
        <w:jc w:val="both"/>
        <w:rPr>
          <w:sz w:val="28"/>
          <w:szCs w:val="28"/>
        </w:rPr>
      </w:pPr>
      <w:r w:rsidRPr="00235DE1"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D31FBB" w:rsidRPr="00A2083E" w:rsidSect="004C48AC"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0C881" w14:textId="77777777" w:rsidR="00220068" w:rsidRDefault="00220068">
      <w:r>
        <w:separator/>
      </w:r>
    </w:p>
  </w:endnote>
  <w:endnote w:type="continuationSeparator" w:id="0">
    <w:p w14:paraId="229A4E09" w14:textId="77777777" w:rsidR="00220068" w:rsidRDefault="00220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0245366"/>
      <w:docPartObj>
        <w:docPartGallery w:val="Page Numbers (Bottom of Page)"/>
        <w:docPartUnique/>
      </w:docPartObj>
    </w:sdtPr>
    <w:sdtContent>
      <w:p w14:paraId="5636E86A" w14:textId="4897E5CC" w:rsidR="00FB412B" w:rsidRDefault="00FB412B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8121F">
          <w:rPr>
            <w:noProof/>
          </w:rPr>
          <w:t>16</w:t>
        </w:r>
        <w:r>
          <w:fldChar w:fldCharType="end"/>
        </w:r>
      </w:p>
    </w:sdtContent>
  </w:sdt>
  <w:p w14:paraId="137F0AB8" w14:textId="77777777" w:rsidR="00FB412B" w:rsidRDefault="00FB412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1A58AD" w14:textId="77777777" w:rsidR="00220068" w:rsidRDefault="00220068">
      <w:r>
        <w:separator/>
      </w:r>
    </w:p>
  </w:footnote>
  <w:footnote w:type="continuationSeparator" w:id="0">
    <w:p w14:paraId="5F17BF36" w14:textId="77777777" w:rsidR="00220068" w:rsidRDefault="00220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F22"/>
    <w:multiLevelType w:val="hybridMultilevel"/>
    <w:tmpl w:val="C14C0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A93"/>
    <w:multiLevelType w:val="hybridMultilevel"/>
    <w:tmpl w:val="C81C5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B5993"/>
    <w:multiLevelType w:val="multilevel"/>
    <w:tmpl w:val="4C7A6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226030"/>
    <w:multiLevelType w:val="hybridMultilevel"/>
    <w:tmpl w:val="C3367D36"/>
    <w:lvl w:ilvl="0" w:tplc="A5484724">
      <w:start w:val="1"/>
      <w:numFmt w:val="decimal"/>
      <w:lvlText w:val="%1."/>
      <w:lvlJc w:val="left"/>
      <w:pPr>
        <w:ind w:left="156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EA34549"/>
    <w:multiLevelType w:val="hybridMultilevel"/>
    <w:tmpl w:val="DBA26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0702"/>
    <w:multiLevelType w:val="hybridMultilevel"/>
    <w:tmpl w:val="C60AEB0E"/>
    <w:lvl w:ilvl="0" w:tplc="20886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19156D"/>
    <w:multiLevelType w:val="multilevel"/>
    <w:tmpl w:val="5CB4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8F1E72"/>
    <w:multiLevelType w:val="hybridMultilevel"/>
    <w:tmpl w:val="7D4E930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1C1C062E"/>
    <w:multiLevelType w:val="hybridMultilevel"/>
    <w:tmpl w:val="7C66E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66C02"/>
    <w:multiLevelType w:val="hybridMultilevel"/>
    <w:tmpl w:val="90FCB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F4EA2"/>
    <w:multiLevelType w:val="hybridMultilevel"/>
    <w:tmpl w:val="B860E156"/>
    <w:lvl w:ilvl="0" w:tplc="6486EF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2740D2"/>
    <w:multiLevelType w:val="hybridMultilevel"/>
    <w:tmpl w:val="66EAA9D8"/>
    <w:lvl w:ilvl="0" w:tplc="2D743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455273"/>
    <w:multiLevelType w:val="hybridMultilevel"/>
    <w:tmpl w:val="EE0E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FCB"/>
    <w:multiLevelType w:val="hybridMultilevel"/>
    <w:tmpl w:val="484E6FA0"/>
    <w:lvl w:ilvl="0" w:tplc="DBD89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710436"/>
    <w:multiLevelType w:val="hybridMultilevel"/>
    <w:tmpl w:val="B64C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87C2D"/>
    <w:multiLevelType w:val="multilevel"/>
    <w:tmpl w:val="2DF8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2E5C8E"/>
    <w:multiLevelType w:val="hybridMultilevel"/>
    <w:tmpl w:val="DB06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602F5"/>
    <w:multiLevelType w:val="hybridMultilevel"/>
    <w:tmpl w:val="A71442F2"/>
    <w:lvl w:ilvl="0" w:tplc="E9F6F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C06DF4"/>
    <w:multiLevelType w:val="multilevel"/>
    <w:tmpl w:val="0994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D41BE3"/>
    <w:multiLevelType w:val="hybridMultilevel"/>
    <w:tmpl w:val="013CC4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CF5D0B"/>
    <w:multiLevelType w:val="multilevel"/>
    <w:tmpl w:val="6E9A9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AB6665"/>
    <w:multiLevelType w:val="hybridMultilevel"/>
    <w:tmpl w:val="8F4CBC0C"/>
    <w:lvl w:ilvl="0" w:tplc="90A0B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63454D"/>
    <w:multiLevelType w:val="multilevel"/>
    <w:tmpl w:val="C42E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8408EF"/>
    <w:multiLevelType w:val="hybridMultilevel"/>
    <w:tmpl w:val="DCF4FAD2"/>
    <w:lvl w:ilvl="0" w:tplc="40042A1C">
      <w:start w:val="1"/>
      <w:numFmt w:val="decimal"/>
      <w:lvlText w:val="%1."/>
      <w:lvlJc w:val="left"/>
      <w:pPr>
        <w:ind w:left="1234" w:hanging="52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6705CB"/>
    <w:multiLevelType w:val="hybridMultilevel"/>
    <w:tmpl w:val="D2A2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0AB"/>
    <w:multiLevelType w:val="multilevel"/>
    <w:tmpl w:val="0832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A631C7"/>
    <w:multiLevelType w:val="hybridMultilevel"/>
    <w:tmpl w:val="A6967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81A64"/>
    <w:multiLevelType w:val="hybridMultilevel"/>
    <w:tmpl w:val="E9BC89F2"/>
    <w:lvl w:ilvl="0" w:tplc="8B8040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75EF6"/>
    <w:multiLevelType w:val="hybridMultilevel"/>
    <w:tmpl w:val="8F72A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32FEB"/>
    <w:multiLevelType w:val="hybridMultilevel"/>
    <w:tmpl w:val="20EEBA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22939A9"/>
    <w:multiLevelType w:val="hybridMultilevel"/>
    <w:tmpl w:val="67D84D44"/>
    <w:lvl w:ilvl="0" w:tplc="0E7E3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797A16"/>
    <w:multiLevelType w:val="multilevel"/>
    <w:tmpl w:val="F4A6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55213D"/>
    <w:multiLevelType w:val="hybridMultilevel"/>
    <w:tmpl w:val="21680794"/>
    <w:lvl w:ilvl="0" w:tplc="EF483FD4">
      <w:start w:val="1"/>
      <w:numFmt w:val="decimal"/>
      <w:lvlText w:val="%1."/>
      <w:lvlJc w:val="left"/>
      <w:pPr>
        <w:ind w:left="735" w:hanging="375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37B23"/>
    <w:multiLevelType w:val="hybridMultilevel"/>
    <w:tmpl w:val="6964A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E95E13"/>
    <w:multiLevelType w:val="hybridMultilevel"/>
    <w:tmpl w:val="92924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E59B2"/>
    <w:multiLevelType w:val="hybridMultilevel"/>
    <w:tmpl w:val="2F46DD9E"/>
    <w:lvl w:ilvl="0" w:tplc="D7BCC0D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6" w15:restartNumberingAfterBreak="0">
    <w:nsid w:val="705B19CA"/>
    <w:multiLevelType w:val="hybridMultilevel"/>
    <w:tmpl w:val="988A8650"/>
    <w:lvl w:ilvl="0" w:tplc="6FE89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275517F"/>
    <w:multiLevelType w:val="hybridMultilevel"/>
    <w:tmpl w:val="CB48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929E7"/>
    <w:multiLevelType w:val="hybridMultilevel"/>
    <w:tmpl w:val="63A06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B4F90"/>
    <w:multiLevelType w:val="hybridMultilevel"/>
    <w:tmpl w:val="0A4A0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08E0"/>
    <w:multiLevelType w:val="multilevel"/>
    <w:tmpl w:val="58C8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771B5F"/>
    <w:multiLevelType w:val="multilevel"/>
    <w:tmpl w:val="68E4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C1218E"/>
    <w:multiLevelType w:val="multilevel"/>
    <w:tmpl w:val="001C6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BE55C9"/>
    <w:multiLevelType w:val="multilevel"/>
    <w:tmpl w:val="7946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184AF5"/>
    <w:multiLevelType w:val="multilevel"/>
    <w:tmpl w:val="B7E45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8"/>
  </w:num>
  <w:num w:numId="3">
    <w:abstractNumId w:val="44"/>
  </w:num>
  <w:num w:numId="4">
    <w:abstractNumId w:val="2"/>
  </w:num>
  <w:num w:numId="5">
    <w:abstractNumId w:val="43"/>
  </w:num>
  <w:num w:numId="6">
    <w:abstractNumId w:val="25"/>
  </w:num>
  <w:num w:numId="7">
    <w:abstractNumId w:val="6"/>
  </w:num>
  <w:num w:numId="8">
    <w:abstractNumId w:val="22"/>
  </w:num>
  <w:num w:numId="9">
    <w:abstractNumId w:val="17"/>
  </w:num>
  <w:num w:numId="10">
    <w:abstractNumId w:val="4"/>
  </w:num>
  <w:num w:numId="11">
    <w:abstractNumId w:val="13"/>
  </w:num>
  <w:num w:numId="12">
    <w:abstractNumId w:val="10"/>
  </w:num>
  <w:num w:numId="13">
    <w:abstractNumId w:val="16"/>
  </w:num>
  <w:num w:numId="14">
    <w:abstractNumId w:val="36"/>
  </w:num>
  <w:num w:numId="15">
    <w:abstractNumId w:val="21"/>
  </w:num>
  <w:num w:numId="16">
    <w:abstractNumId w:val="5"/>
  </w:num>
  <w:num w:numId="17">
    <w:abstractNumId w:val="3"/>
  </w:num>
  <w:num w:numId="18">
    <w:abstractNumId w:val="30"/>
  </w:num>
  <w:num w:numId="19">
    <w:abstractNumId w:val="35"/>
  </w:num>
  <w:num w:numId="20">
    <w:abstractNumId w:val="11"/>
  </w:num>
  <w:num w:numId="21">
    <w:abstractNumId w:val="0"/>
  </w:num>
  <w:num w:numId="22">
    <w:abstractNumId w:val="33"/>
  </w:num>
  <w:num w:numId="23">
    <w:abstractNumId w:val="34"/>
  </w:num>
  <w:num w:numId="24">
    <w:abstractNumId w:val="9"/>
  </w:num>
  <w:num w:numId="25">
    <w:abstractNumId w:val="28"/>
  </w:num>
  <w:num w:numId="26">
    <w:abstractNumId w:val="37"/>
  </w:num>
  <w:num w:numId="27">
    <w:abstractNumId w:val="12"/>
  </w:num>
  <w:num w:numId="28">
    <w:abstractNumId w:val="27"/>
  </w:num>
  <w:num w:numId="29">
    <w:abstractNumId w:val="23"/>
  </w:num>
  <w:num w:numId="30">
    <w:abstractNumId w:val="32"/>
  </w:num>
  <w:num w:numId="31">
    <w:abstractNumId w:val="39"/>
  </w:num>
  <w:num w:numId="32">
    <w:abstractNumId w:val="14"/>
  </w:num>
  <w:num w:numId="33">
    <w:abstractNumId w:val="38"/>
  </w:num>
  <w:num w:numId="34">
    <w:abstractNumId w:val="29"/>
  </w:num>
  <w:num w:numId="35">
    <w:abstractNumId w:val="8"/>
  </w:num>
  <w:num w:numId="36">
    <w:abstractNumId w:val="19"/>
  </w:num>
  <w:num w:numId="37">
    <w:abstractNumId w:val="7"/>
  </w:num>
  <w:num w:numId="38">
    <w:abstractNumId w:val="42"/>
  </w:num>
  <w:num w:numId="39">
    <w:abstractNumId w:val="15"/>
  </w:num>
  <w:num w:numId="40">
    <w:abstractNumId w:val="31"/>
  </w:num>
  <w:num w:numId="41">
    <w:abstractNumId w:val="40"/>
  </w:num>
  <w:num w:numId="42">
    <w:abstractNumId w:val="26"/>
  </w:num>
  <w:num w:numId="43">
    <w:abstractNumId w:val="1"/>
  </w:num>
  <w:num w:numId="44">
    <w:abstractNumId w:val="24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36"/>
    <w:rsid w:val="0000266A"/>
    <w:rsid w:val="00012F75"/>
    <w:rsid w:val="00013CFD"/>
    <w:rsid w:val="00062A39"/>
    <w:rsid w:val="000806C8"/>
    <w:rsid w:val="00082559"/>
    <w:rsid w:val="00084101"/>
    <w:rsid w:val="001075D5"/>
    <w:rsid w:val="0015164D"/>
    <w:rsid w:val="001517E3"/>
    <w:rsid w:val="001615AA"/>
    <w:rsid w:val="001648A5"/>
    <w:rsid w:val="001853D0"/>
    <w:rsid w:val="001E6E19"/>
    <w:rsid w:val="001F30B4"/>
    <w:rsid w:val="00220068"/>
    <w:rsid w:val="00235DE1"/>
    <w:rsid w:val="00241B00"/>
    <w:rsid w:val="002435B0"/>
    <w:rsid w:val="002577DD"/>
    <w:rsid w:val="002C09BB"/>
    <w:rsid w:val="002D5013"/>
    <w:rsid w:val="002E73F4"/>
    <w:rsid w:val="002F59EB"/>
    <w:rsid w:val="00305304"/>
    <w:rsid w:val="003169C8"/>
    <w:rsid w:val="00330BF1"/>
    <w:rsid w:val="0034272B"/>
    <w:rsid w:val="00363956"/>
    <w:rsid w:val="00390191"/>
    <w:rsid w:val="003A6D27"/>
    <w:rsid w:val="003C266F"/>
    <w:rsid w:val="003D08E6"/>
    <w:rsid w:val="003D0FAB"/>
    <w:rsid w:val="003D1937"/>
    <w:rsid w:val="003E7A70"/>
    <w:rsid w:val="00404EE3"/>
    <w:rsid w:val="00415AED"/>
    <w:rsid w:val="004352CF"/>
    <w:rsid w:val="004430FD"/>
    <w:rsid w:val="00447DDD"/>
    <w:rsid w:val="00460851"/>
    <w:rsid w:val="004C48AC"/>
    <w:rsid w:val="004C6391"/>
    <w:rsid w:val="00501A04"/>
    <w:rsid w:val="00507B8D"/>
    <w:rsid w:val="00513579"/>
    <w:rsid w:val="005430AF"/>
    <w:rsid w:val="0057225E"/>
    <w:rsid w:val="00580836"/>
    <w:rsid w:val="0058121F"/>
    <w:rsid w:val="00592EC4"/>
    <w:rsid w:val="005960B5"/>
    <w:rsid w:val="005B34D9"/>
    <w:rsid w:val="005E17AE"/>
    <w:rsid w:val="005E3C0D"/>
    <w:rsid w:val="00603144"/>
    <w:rsid w:val="0061140E"/>
    <w:rsid w:val="00623858"/>
    <w:rsid w:val="00633F19"/>
    <w:rsid w:val="006515BD"/>
    <w:rsid w:val="006A4412"/>
    <w:rsid w:val="006C655E"/>
    <w:rsid w:val="006D15B5"/>
    <w:rsid w:val="006E425B"/>
    <w:rsid w:val="00700355"/>
    <w:rsid w:val="00763F49"/>
    <w:rsid w:val="00791F73"/>
    <w:rsid w:val="007929E1"/>
    <w:rsid w:val="0079629C"/>
    <w:rsid w:val="00797C24"/>
    <w:rsid w:val="0082427B"/>
    <w:rsid w:val="00826D4B"/>
    <w:rsid w:val="00850E85"/>
    <w:rsid w:val="00861A69"/>
    <w:rsid w:val="00894432"/>
    <w:rsid w:val="008A6A05"/>
    <w:rsid w:val="008B1EEE"/>
    <w:rsid w:val="008C251B"/>
    <w:rsid w:val="008C274A"/>
    <w:rsid w:val="009056D7"/>
    <w:rsid w:val="009355F9"/>
    <w:rsid w:val="00940CC1"/>
    <w:rsid w:val="00940F33"/>
    <w:rsid w:val="00991F99"/>
    <w:rsid w:val="009A59BC"/>
    <w:rsid w:val="009F6653"/>
    <w:rsid w:val="00A2083E"/>
    <w:rsid w:val="00A23925"/>
    <w:rsid w:val="00A313BE"/>
    <w:rsid w:val="00A53A01"/>
    <w:rsid w:val="00A7545F"/>
    <w:rsid w:val="00A9065B"/>
    <w:rsid w:val="00A938C0"/>
    <w:rsid w:val="00AA1127"/>
    <w:rsid w:val="00AA2B26"/>
    <w:rsid w:val="00AA3AA0"/>
    <w:rsid w:val="00AB45F2"/>
    <w:rsid w:val="00AD20AF"/>
    <w:rsid w:val="00AF6027"/>
    <w:rsid w:val="00B465F3"/>
    <w:rsid w:val="00B67A29"/>
    <w:rsid w:val="00B80305"/>
    <w:rsid w:val="00BA5EEC"/>
    <w:rsid w:val="00BB73F9"/>
    <w:rsid w:val="00BD1A96"/>
    <w:rsid w:val="00C00E4C"/>
    <w:rsid w:val="00C37409"/>
    <w:rsid w:val="00C47FD6"/>
    <w:rsid w:val="00CA36E7"/>
    <w:rsid w:val="00CB095E"/>
    <w:rsid w:val="00CB30DA"/>
    <w:rsid w:val="00CD6F2B"/>
    <w:rsid w:val="00CF1547"/>
    <w:rsid w:val="00CF6495"/>
    <w:rsid w:val="00CF68B4"/>
    <w:rsid w:val="00D16245"/>
    <w:rsid w:val="00D31FBB"/>
    <w:rsid w:val="00D469AD"/>
    <w:rsid w:val="00D512EA"/>
    <w:rsid w:val="00D74C63"/>
    <w:rsid w:val="00DA4AAE"/>
    <w:rsid w:val="00DD25E9"/>
    <w:rsid w:val="00DD3670"/>
    <w:rsid w:val="00E10F8A"/>
    <w:rsid w:val="00E14A84"/>
    <w:rsid w:val="00E178CA"/>
    <w:rsid w:val="00E4313A"/>
    <w:rsid w:val="00E61C70"/>
    <w:rsid w:val="00E72AB1"/>
    <w:rsid w:val="00E72F00"/>
    <w:rsid w:val="00E735C1"/>
    <w:rsid w:val="00E76B67"/>
    <w:rsid w:val="00E8353C"/>
    <w:rsid w:val="00E96314"/>
    <w:rsid w:val="00EB0767"/>
    <w:rsid w:val="00EE3979"/>
    <w:rsid w:val="00EF5021"/>
    <w:rsid w:val="00F06597"/>
    <w:rsid w:val="00F445D7"/>
    <w:rsid w:val="00F65760"/>
    <w:rsid w:val="00F75B07"/>
    <w:rsid w:val="00F96EF0"/>
    <w:rsid w:val="00FB412B"/>
    <w:rsid w:val="00FC6B67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CB8"/>
  <w15:docId w15:val="{CB5324C2-7633-4031-BDB1-A70DF1B62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0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link w:val="af8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D20AF"/>
    <w:pPr>
      <w:tabs>
        <w:tab w:val="right" w:leader="dot" w:pos="10195"/>
      </w:tabs>
      <w:spacing w:after="100"/>
      <w:ind w:left="200"/>
    </w:pPr>
    <w:rPr>
      <w:b/>
      <w:noProof/>
      <w:sz w:val="24"/>
      <w:szCs w:val="24"/>
    </w:rPr>
  </w:style>
  <w:style w:type="table" w:styleId="afc">
    <w:name w:val="Table Grid"/>
    <w:basedOn w:val="a1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3D0FA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F30B4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8">
    <w:name w:val="Абзац списка Знак"/>
    <w:aliases w:val="2 Спс точк Знак,Имя Рисунка Знак,List Paragraph Знак"/>
    <w:link w:val="af7"/>
    <w:uiPriority w:val="99"/>
    <w:rsid w:val="00243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31FBB"/>
    <w:rPr>
      <w:color w:val="605E5C"/>
      <w:shd w:val="clear" w:color="auto" w:fill="E1DFDD"/>
    </w:rPr>
  </w:style>
  <w:style w:type="paragraph" w:customStyle="1" w:styleId="docdata">
    <w:name w:val="docdata"/>
    <w:aliases w:val="docy,v5,3606,bqiaagaaeyqcaaagiaiaaaowcqaabaqjaaaaaaaaaaaaaaaaaaaaaaaaaaaaaaaaaaaaaaaaaaaaaaaaaaaaaaaaaaaaaaaaaaaaaaaaaaaaaaaaaaaaaaaaaaaaaaaaaaaaaaaaaaaaaaaaaaaaaaaaaaaaaaaaaaaaaaaaaaaaaaaaaaaaaaaaaaaaaaaaaaaaaaaaaaaaaaaaaaaaaaaaaaaaaaaaaaaaaaaa"/>
    <w:basedOn w:val="a"/>
    <w:rsid w:val="00E178CA"/>
    <w:pPr>
      <w:widowControl/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7929E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929E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e">
    <w:name w:val="Strong"/>
    <w:basedOn w:val="a0"/>
    <w:uiPriority w:val="22"/>
    <w:qFormat/>
    <w:rsid w:val="00305304"/>
    <w:rPr>
      <w:b/>
      <w:bCs/>
    </w:rPr>
  </w:style>
  <w:style w:type="paragraph" w:styleId="31">
    <w:name w:val="toc 3"/>
    <w:basedOn w:val="a"/>
    <w:next w:val="a"/>
    <w:autoRedefine/>
    <w:uiPriority w:val="39"/>
    <w:unhideWhenUsed/>
    <w:rsid w:val="00AD20AF"/>
    <w:pPr>
      <w:widowControl/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ublication.pravo.gov.ru/Document/View/000120200721001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ublication.pravo.gov.ru/Document/View/0001201910110003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BF06-B518-46F4-9CB5-978085440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BA918A-DC0D-4399-B26A-1FD44CB97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63ADEE-7B26-4E18-BE7F-D155BCB90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F6F5C3-F17A-4861-AAC5-76E567C2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4867</Words>
  <Characters>27745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8</cp:revision>
  <cp:lastPrinted>2019-04-15T07:43:00Z</cp:lastPrinted>
  <dcterms:created xsi:type="dcterms:W3CDTF">2023-10-31T12:47:00Z</dcterms:created>
  <dcterms:modified xsi:type="dcterms:W3CDTF">2023-12-07T12:31:00Z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